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891"/>
        <w:gridCol w:w="832"/>
        <w:gridCol w:w="2476"/>
        <w:gridCol w:w="1194"/>
        <w:gridCol w:w="2047"/>
        <w:gridCol w:w="567"/>
        <w:gridCol w:w="893"/>
        <w:gridCol w:w="990"/>
      </w:tblGrid>
      <w:tr w:rsidR="000E3902" w:rsidRPr="00090708" w14:paraId="048B76B8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4F9172" w14:textId="77777777" w:rsidR="000E3902" w:rsidRPr="00090708" w:rsidRDefault="000E3902" w:rsidP="009C0F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Langs Board Meeting Minutes</w:t>
            </w:r>
          </w:p>
        </w:tc>
      </w:tr>
      <w:tr w:rsidR="000E3902" w:rsidRPr="00090708" w14:paraId="60341B48" w14:textId="77777777" w:rsidTr="009643C2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61C13" w14:textId="77777777" w:rsidR="000E3902" w:rsidRPr="00090708" w:rsidRDefault="00D31FFF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8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FDB1" w14:textId="65B6363C" w:rsidR="000E3902" w:rsidRPr="00090708" w:rsidRDefault="001F2A66" w:rsidP="00AC2E15">
            <w:pPr>
              <w:jc w:val="both"/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 xml:space="preserve">September </w:t>
            </w:r>
            <w:r w:rsidR="00545520" w:rsidRPr="00090708">
              <w:rPr>
                <w:rFonts w:cstheme="minorHAnsi"/>
                <w:sz w:val="20"/>
                <w:szCs w:val="20"/>
              </w:rPr>
              <w:t>24</w:t>
            </w:r>
            <w:r w:rsidR="00F01E95" w:rsidRPr="00090708">
              <w:rPr>
                <w:rFonts w:cstheme="minorHAnsi"/>
                <w:sz w:val="20"/>
                <w:szCs w:val="20"/>
              </w:rPr>
              <w:t>, 202</w:t>
            </w:r>
            <w:r w:rsidR="00190308" w:rsidRPr="0009070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0E3902" w:rsidRPr="00090708" w14:paraId="363BDA3B" w14:textId="77777777" w:rsidTr="009643C2">
        <w:trPr>
          <w:trHeight w:val="1079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AADBA" w14:textId="6C15A0D3" w:rsidR="00AC2E15" w:rsidRPr="00090708" w:rsidRDefault="00AC2E15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Present in Person</w:t>
            </w:r>
          </w:p>
          <w:p w14:paraId="310F4DA7" w14:textId="77777777" w:rsidR="00F52601" w:rsidRPr="00090708" w:rsidRDefault="00F52601" w:rsidP="0082141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6E468C" w14:textId="3CB15889" w:rsidR="00013AF6" w:rsidRPr="00090708" w:rsidRDefault="0025008F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Regrets</w:t>
            </w:r>
          </w:p>
          <w:p w14:paraId="33297570" w14:textId="6A077F73" w:rsidR="00943DCD" w:rsidRPr="00090708" w:rsidRDefault="00D31FFF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Staff</w:t>
            </w:r>
          </w:p>
          <w:p w14:paraId="4558A429" w14:textId="59295278" w:rsidR="00B11E5A" w:rsidRPr="00090708" w:rsidRDefault="00D31FFF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Chair</w:t>
            </w:r>
          </w:p>
        </w:tc>
        <w:tc>
          <w:tcPr>
            <w:tcW w:w="8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A435" w14:textId="4FBF99B1" w:rsidR="001B7F5D" w:rsidRPr="00090708" w:rsidRDefault="00F52601" w:rsidP="00D31EA0">
            <w:pPr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 xml:space="preserve">Brad Ratz, </w:t>
            </w:r>
            <w:r w:rsidR="003C2C61" w:rsidRPr="00090708">
              <w:rPr>
                <w:rFonts w:cstheme="minorHAnsi"/>
                <w:sz w:val="20"/>
                <w:szCs w:val="20"/>
              </w:rPr>
              <w:t>Brendan Wylie-Toal</w:t>
            </w:r>
            <w:r w:rsidRPr="00090708">
              <w:rPr>
                <w:rFonts w:cstheme="minorHAnsi"/>
                <w:sz w:val="20"/>
                <w:szCs w:val="20"/>
              </w:rPr>
              <w:t xml:space="preserve">, </w:t>
            </w:r>
            <w:r w:rsidR="007359F8" w:rsidRPr="00090708">
              <w:rPr>
                <w:rFonts w:cstheme="minorHAnsi"/>
                <w:sz w:val="20"/>
                <w:szCs w:val="20"/>
              </w:rPr>
              <w:t xml:space="preserve">Jeff Small, </w:t>
            </w:r>
            <w:r w:rsidRPr="00090708">
              <w:rPr>
                <w:rFonts w:cstheme="minorHAnsi"/>
                <w:sz w:val="20"/>
                <w:szCs w:val="20"/>
              </w:rPr>
              <w:t xml:space="preserve">Nana-Afia Agyeipah, </w:t>
            </w:r>
            <w:r w:rsidR="00B11E5A" w:rsidRPr="00090708">
              <w:rPr>
                <w:rFonts w:cstheme="minorHAnsi"/>
                <w:sz w:val="20"/>
                <w:szCs w:val="20"/>
              </w:rPr>
              <w:t>Yvonne Brown, Stephen Paniccia</w:t>
            </w:r>
            <w:r w:rsidR="001B7F5D" w:rsidRPr="00090708">
              <w:rPr>
                <w:rFonts w:cstheme="minorHAnsi"/>
                <w:sz w:val="20"/>
                <w:szCs w:val="20"/>
              </w:rPr>
              <w:t>, Jen Davis</w:t>
            </w:r>
          </w:p>
          <w:p w14:paraId="43858C65" w14:textId="7A7CE444" w:rsidR="001B7F5D" w:rsidRPr="00090708" w:rsidRDefault="00545520" w:rsidP="00D31EA0">
            <w:pPr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>Juliette Coughlan</w:t>
            </w:r>
            <w:r w:rsidR="008C3098">
              <w:rPr>
                <w:rFonts w:cstheme="minorHAnsi"/>
                <w:sz w:val="20"/>
                <w:szCs w:val="20"/>
              </w:rPr>
              <w:t>, Denise Carter, Mona Elgargani</w:t>
            </w:r>
          </w:p>
          <w:p w14:paraId="5F8FE8CB" w14:textId="1B5CB4B5" w:rsidR="00F93AB0" w:rsidRPr="00090708" w:rsidRDefault="00013AF6" w:rsidP="0082141D">
            <w:pPr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>Debbie Hollahan, CEO, Sarah MacTavish</w:t>
            </w:r>
          </w:p>
          <w:p w14:paraId="752F402F" w14:textId="68F69D2F" w:rsidR="00F93AB0" w:rsidRPr="00090708" w:rsidRDefault="001D479E" w:rsidP="0082141D">
            <w:pPr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>Jen Davis</w:t>
            </w:r>
          </w:p>
          <w:p w14:paraId="7045863E" w14:textId="093DDD64" w:rsidR="00B11E5A" w:rsidRPr="00090708" w:rsidRDefault="00B11E5A" w:rsidP="008214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3902" w:rsidRPr="00090708" w14:paraId="4B617247" w14:textId="77777777" w:rsidTr="00287997">
        <w:trPr>
          <w:tblHeader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FDDE1" w14:textId="190C12F4" w:rsidR="000E3902" w:rsidRPr="00090708" w:rsidRDefault="000E3902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br w:type="page"/>
            </w:r>
            <w:r w:rsidRPr="00090708">
              <w:rPr>
                <w:rFonts w:cstheme="minorHAnsi"/>
                <w:b/>
                <w:sz w:val="20"/>
                <w:szCs w:val="20"/>
              </w:rPr>
              <w:t>Topi</w:t>
            </w:r>
            <w:r w:rsidR="004653D8" w:rsidRPr="00090708">
              <w:rPr>
                <w:rFonts w:cstheme="minorHAnsi"/>
                <w:b/>
                <w:sz w:val="20"/>
                <w:szCs w:val="20"/>
              </w:rPr>
              <w:t>c</w:t>
            </w:r>
            <w:r w:rsidRPr="00090708">
              <w:rPr>
                <w:rFonts w:cstheme="minorHAnsi"/>
                <w:b/>
                <w:sz w:val="20"/>
                <w:szCs w:val="20"/>
              </w:rPr>
              <w:t>/Comments/Action/Decision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FCF6A" w14:textId="77777777" w:rsidR="000E3902" w:rsidRPr="00090708" w:rsidRDefault="000E3902" w:rsidP="00821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Info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4E4B5" w14:textId="77777777" w:rsidR="000E3902" w:rsidRPr="00090708" w:rsidRDefault="000E3902" w:rsidP="00821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6CD5E" w14:textId="77777777" w:rsidR="000E3902" w:rsidRPr="00090708" w:rsidRDefault="000E3902" w:rsidP="00821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Decision</w:t>
            </w:r>
          </w:p>
        </w:tc>
      </w:tr>
      <w:tr w:rsidR="000E3902" w:rsidRPr="00090708" w14:paraId="257A8BAD" w14:textId="77777777" w:rsidTr="009643C2">
        <w:trPr>
          <w:trHeight w:val="305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D8740" w14:textId="0AC1354B" w:rsidR="000E3902" w:rsidRPr="00090708" w:rsidRDefault="000B4D86" w:rsidP="00B04A5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hAnsiTheme="minorHAnsi" w:cstheme="minorHAnsi"/>
                <w:b/>
                <w:szCs w:val="20"/>
              </w:rPr>
              <w:t>Welcome</w:t>
            </w:r>
            <w:r w:rsidR="00D84E22" w:rsidRPr="00090708">
              <w:rPr>
                <w:rFonts w:asciiTheme="minorHAnsi" w:hAnsiTheme="minorHAnsi" w:cstheme="minorHAnsi"/>
                <w:b/>
                <w:szCs w:val="20"/>
              </w:rPr>
              <w:t xml:space="preserve"> and Call to Order</w:t>
            </w:r>
          </w:p>
        </w:tc>
      </w:tr>
      <w:tr w:rsidR="00925B3B" w:rsidRPr="00090708" w14:paraId="0B3AEE36" w14:textId="77777777" w:rsidTr="00287997">
        <w:trPr>
          <w:trHeight w:val="280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533" w14:textId="66A3CEF9" w:rsidR="00925B3B" w:rsidRPr="00090708" w:rsidRDefault="001D479E" w:rsidP="00B04A5E">
            <w:pPr>
              <w:pStyle w:val="ListParagraph"/>
              <w:numPr>
                <w:ilvl w:val="0"/>
                <w:numId w:val="5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Jen</w:t>
            </w:r>
            <w:r w:rsidR="00943DCD" w:rsidRPr="0009070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25B3B" w:rsidRPr="00090708">
              <w:rPr>
                <w:rFonts w:asciiTheme="minorHAnsi" w:hAnsiTheme="minorHAnsi" w:cstheme="minorHAnsi"/>
                <w:szCs w:val="20"/>
              </w:rPr>
              <w:t xml:space="preserve">welcomed everyone to </w:t>
            </w:r>
            <w:r w:rsidR="0056594E" w:rsidRPr="00090708">
              <w:rPr>
                <w:rFonts w:asciiTheme="minorHAnsi" w:hAnsiTheme="minorHAnsi" w:cstheme="minorHAnsi"/>
                <w:szCs w:val="20"/>
              </w:rPr>
              <w:t>the board</w:t>
            </w:r>
            <w:r w:rsidR="00F77269" w:rsidRPr="00090708">
              <w:rPr>
                <w:rFonts w:asciiTheme="minorHAnsi" w:hAnsiTheme="minorHAnsi" w:cstheme="minorHAnsi"/>
                <w:szCs w:val="20"/>
              </w:rPr>
              <w:t xml:space="preserve"> meeting</w:t>
            </w:r>
            <w:r w:rsidR="00190B87" w:rsidRPr="0009070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F0F" w14:textId="70B890FC" w:rsidR="00925B3B" w:rsidRPr="00090708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41E" w14:textId="77777777" w:rsidR="00925B3B" w:rsidRPr="00090708" w:rsidRDefault="00925B3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B6E" w14:textId="77777777" w:rsidR="00925B3B" w:rsidRPr="00090708" w:rsidRDefault="00925B3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5A2F" w:rsidRPr="00090708" w14:paraId="66473140" w14:textId="77777777" w:rsidTr="00287997">
        <w:trPr>
          <w:trHeight w:val="280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86" w14:textId="77777777" w:rsidR="00925B3B" w:rsidRPr="00090708" w:rsidRDefault="00925B3B" w:rsidP="00B04A5E">
            <w:pPr>
              <w:pStyle w:val="ListParagraph"/>
              <w:numPr>
                <w:ilvl w:val="0"/>
                <w:numId w:val="5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  <w:bookmarkStart w:id="0" w:name="_Hlk75873809"/>
            <w:r w:rsidRPr="00090708">
              <w:rPr>
                <w:rFonts w:asciiTheme="minorHAnsi" w:hAnsiTheme="minorHAnsi" w:cstheme="minorHAnsi"/>
                <w:szCs w:val="20"/>
              </w:rPr>
              <w:t>Call to Order</w:t>
            </w:r>
          </w:p>
          <w:p w14:paraId="1C8B8A45" w14:textId="230A3CDA" w:rsidR="00DB18E1" w:rsidRPr="00090708" w:rsidRDefault="001D479E" w:rsidP="00B04A5E">
            <w:pPr>
              <w:pStyle w:val="ListParagraph"/>
              <w:numPr>
                <w:ilvl w:val="0"/>
                <w:numId w:val="6"/>
              </w:numPr>
              <w:ind w:left="590" w:hanging="284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 xml:space="preserve">Jen </w:t>
            </w:r>
            <w:r w:rsidR="00925B3B" w:rsidRPr="00090708">
              <w:rPr>
                <w:rFonts w:asciiTheme="minorHAnsi" w:hAnsiTheme="minorHAnsi" w:cstheme="minorHAnsi"/>
                <w:szCs w:val="20"/>
              </w:rPr>
              <w:t>called the meeting to order</w:t>
            </w:r>
            <w:r w:rsidR="000126D2" w:rsidRPr="00090708">
              <w:rPr>
                <w:rFonts w:asciiTheme="minorHAnsi" w:hAnsiTheme="minorHAnsi" w:cstheme="minorHAnsi"/>
                <w:szCs w:val="20"/>
              </w:rPr>
              <w:t xml:space="preserve">, thanked everyone for </w:t>
            </w:r>
            <w:r w:rsidR="00650F91" w:rsidRPr="00090708">
              <w:rPr>
                <w:rFonts w:asciiTheme="minorHAnsi" w:hAnsiTheme="minorHAnsi" w:cstheme="minorHAnsi"/>
                <w:szCs w:val="20"/>
              </w:rPr>
              <w:t>attending.</w:t>
            </w:r>
            <w:r w:rsidR="00013AF6" w:rsidRPr="0009070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4AFE3E4D" w14:textId="1A41F29E" w:rsidR="00DB18E1" w:rsidRPr="00090708" w:rsidRDefault="00C06409" w:rsidP="00B04A5E">
            <w:pPr>
              <w:pStyle w:val="ListParagraph"/>
              <w:numPr>
                <w:ilvl w:val="0"/>
                <w:numId w:val="6"/>
              </w:numPr>
              <w:ind w:left="590" w:hanging="284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Q</w:t>
            </w:r>
            <w:r w:rsidR="00DB18E1" w:rsidRPr="00090708">
              <w:rPr>
                <w:rFonts w:asciiTheme="minorHAnsi" w:hAnsiTheme="minorHAnsi" w:cstheme="minorHAnsi"/>
                <w:szCs w:val="20"/>
              </w:rPr>
              <w:t xml:space="preserve">uorum was </w:t>
            </w:r>
            <w:r w:rsidR="00650F91" w:rsidRPr="00090708">
              <w:rPr>
                <w:rFonts w:asciiTheme="minorHAnsi" w:hAnsiTheme="minorHAnsi" w:cstheme="minorHAnsi"/>
                <w:szCs w:val="20"/>
              </w:rPr>
              <w:t>recognized.</w:t>
            </w:r>
            <w:r w:rsidR="00DB18E1" w:rsidRPr="0009070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23AEFA4" w14:textId="5D775D37" w:rsidR="00EF71F6" w:rsidRPr="00090708" w:rsidRDefault="00B644E6" w:rsidP="00EF71F6">
            <w:pPr>
              <w:pStyle w:val="ListParagraph"/>
              <w:numPr>
                <w:ilvl w:val="0"/>
                <w:numId w:val="6"/>
              </w:numPr>
              <w:ind w:left="590" w:hanging="284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T</w:t>
            </w:r>
            <w:r w:rsidR="00DB18E1" w:rsidRPr="00090708">
              <w:rPr>
                <w:rFonts w:asciiTheme="minorHAnsi" w:hAnsiTheme="minorHAnsi" w:cstheme="minorHAnsi"/>
                <w:szCs w:val="20"/>
              </w:rPr>
              <w:t>h</w:t>
            </w:r>
            <w:r w:rsidR="008E60C6" w:rsidRPr="00090708">
              <w:rPr>
                <w:rFonts w:asciiTheme="minorHAnsi" w:hAnsiTheme="minorHAnsi" w:cstheme="minorHAnsi"/>
                <w:szCs w:val="20"/>
              </w:rPr>
              <w:t xml:space="preserve">ere were no conflicts of interest </w:t>
            </w:r>
            <w:r w:rsidR="00650F91" w:rsidRPr="00090708">
              <w:rPr>
                <w:rFonts w:asciiTheme="minorHAnsi" w:hAnsiTheme="minorHAnsi" w:cstheme="minorHAnsi"/>
                <w:szCs w:val="20"/>
              </w:rPr>
              <w:t>declared.</w:t>
            </w:r>
          </w:p>
          <w:p w14:paraId="59480EDD" w14:textId="1B161A0E" w:rsidR="0056594E" w:rsidRPr="00090708" w:rsidRDefault="001B7F5D" w:rsidP="00EF71F6">
            <w:pPr>
              <w:pStyle w:val="ListParagraph"/>
              <w:numPr>
                <w:ilvl w:val="0"/>
                <w:numId w:val="6"/>
              </w:numPr>
              <w:ind w:left="590" w:hanging="284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Territorial</w:t>
            </w:r>
            <w:r w:rsidR="0056594E" w:rsidRPr="00090708">
              <w:rPr>
                <w:rFonts w:asciiTheme="minorHAnsi" w:hAnsiTheme="minorHAnsi" w:cstheme="minorHAnsi"/>
                <w:szCs w:val="20"/>
              </w:rPr>
              <w:t xml:space="preserve"> Acknowledgement presented by </w:t>
            </w:r>
            <w:r w:rsidR="00C375B3" w:rsidRPr="00090708">
              <w:rPr>
                <w:rFonts w:asciiTheme="minorHAnsi" w:hAnsiTheme="minorHAnsi" w:cstheme="minorHAnsi"/>
                <w:szCs w:val="20"/>
              </w:rPr>
              <w:t xml:space="preserve">Gary Desborough, LCDC Board Chair </w:t>
            </w:r>
            <w:r w:rsidR="00A0013D" w:rsidRPr="00090708">
              <w:rPr>
                <w:rFonts w:asciiTheme="minorHAnsi" w:hAnsiTheme="minorHAnsi" w:cstheme="minorHAnsi"/>
                <w:szCs w:val="20"/>
              </w:rPr>
              <w:t>a</w:t>
            </w:r>
            <w:r w:rsidR="00F815C8" w:rsidRPr="00090708">
              <w:rPr>
                <w:rFonts w:asciiTheme="minorHAnsi" w:hAnsiTheme="minorHAnsi" w:cstheme="minorHAnsi"/>
                <w:szCs w:val="20"/>
              </w:rPr>
              <w:t>t</w:t>
            </w:r>
            <w:r w:rsidR="00A0013D" w:rsidRPr="00090708">
              <w:rPr>
                <w:rFonts w:asciiTheme="minorHAnsi" w:hAnsiTheme="minorHAnsi" w:cstheme="minorHAnsi"/>
                <w:szCs w:val="20"/>
              </w:rPr>
              <w:t xml:space="preserve"> the </w:t>
            </w:r>
            <w:r w:rsidR="00F815C8" w:rsidRPr="00090708">
              <w:rPr>
                <w:rFonts w:asciiTheme="minorHAnsi" w:hAnsiTheme="minorHAnsi" w:cstheme="minorHAnsi"/>
                <w:szCs w:val="20"/>
              </w:rPr>
              <w:t xml:space="preserve">AGM </w:t>
            </w:r>
            <w:r w:rsidR="002E1915">
              <w:rPr>
                <w:rFonts w:asciiTheme="minorHAnsi" w:hAnsiTheme="minorHAnsi" w:cstheme="minorHAnsi"/>
                <w:szCs w:val="20"/>
              </w:rPr>
              <w:t xml:space="preserve">directly </w:t>
            </w:r>
            <w:r w:rsidR="00F815C8" w:rsidRPr="00090708">
              <w:rPr>
                <w:rFonts w:asciiTheme="minorHAnsi" w:hAnsiTheme="minorHAnsi" w:cstheme="minorHAnsi"/>
                <w:szCs w:val="20"/>
              </w:rPr>
              <w:t>preceding this meeting</w:t>
            </w:r>
            <w:r w:rsidR="005710B0" w:rsidRPr="00090708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74CD7C88" w14:textId="5D90A528" w:rsidR="000155A9" w:rsidRPr="00090708" w:rsidRDefault="008E60C6" w:rsidP="00F772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>MOTION</w:t>
            </w:r>
            <w:r w:rsidR="00DE3D45" w:rsidRPr="0009070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64E4F" w:rsidRPr="00090708">
              <w:rPr>
                <w:rFonts w:cstheme="minorHAnsi"/>
                <w:sz w:val="20"/>
                <w:szCs w:val="20"/>
              </w:rPr>
              <w:t>(</w:t>
            </w:r>
            <w:r w:rsidR="00091636" w:rsidRPr="00090708">
              <w:rPr>
                <w:rFonts w:cstheme="minorHAnsi"/>
                <w:sz w:val="20"/>
                <w:szCs w:val="20"/>
              </w:rPr>
              <w:t>Brad</w:t>
            </w:r>
            <w:r w:rsidR="00EF71F6" w:rsidRPr="00090708">
              <w:rPr>
                <w:rFonts w:cstheme="minorHAnsi"/>
                <w:sz w:val="20"/>
                <w:szCs w:val="20"/>
              </w:rPr>
              <w:t>/</w:t>
            </w:r>
            <w:r w:rsidR="00091636" w:rsidRPr="00090708">
              <w:rPr>
                <w:rFonts w:cstheme="minorHAnsi"/>
                <w:sz w:val="20"/>
                <w:szCs w:val="20"/>
              </w:rPr>
              <w:t>Stephen</w:t>
            </w:r>
            <w:r w:rsidR="00E64E4F" w:rsidRPr="00090708">
              <w:rPr>
                <w:rFonts w:cstheme="minorHAnsi"/>
                <w:sz w:val="20"/>
                <w:szCs w:val="20"/>
              </w:rPr>
              <w:t>) to approve the agenda</w:t>
            </w:r>
            <w:r w:rsidR="00190B87"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="00E64E4F"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AFB" w14:textId="435191D2" w:rsid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55F5F7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CB5877D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A9FEACE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E9F8439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12A3E41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2F6CCA" w14:textId="2A08133D" w:rsidR="00A06EED" w:rsidRPr="00090708" w:rsidRDefault="00A06EED" w:rsidP="00EF71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CC4" w14:textId="77777777" w:rsidR="001E5A2F" w:rsidRPr="00090708" w:rsidRDefault="001E5A2F" w:rsidP="00EF71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4DB" w14:textId="77777777" w:rsidR="00E91755" w:rsidRDefault="00E91755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BDDB36" w14:textId="77777777" w:rsidR="002E498D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02FA6F" w14:textId="77777777" w:rsidR="002E498D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60A1A8" w14:textId="77777777" w:rsidR="002E498D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F6EFAD" w14:textId="77777777" w:rsidR="002E498D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019D1C" w14:textId="77777777" w:rsidR="002E498D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D26B9F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9F1A4AD" w14:textId="025B3C26" w:rsidR="002E498D" w:rsidRPr="00090708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2A5F7D" w:rsidRPr="00090708" w14:paraId="02773727" w14:textId="77777777" w:rsidTr="00287997">
        <w:trPr>
          <w:trHeight w:val="620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B20" w14:textId="7C45B30C" w:rsidR="008E60C6" w:rsidRPr="00090708" w:rsidRDefault="008E60C6" w:rsidP="00B04A5E">
            <w:pPr>
              <w:pStyle w:val="ListParagraph"/>
              <w:numPr>
                <w:ilvl w:val="0"/>
                <w:numId w:val="5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Chair and Board Member Remar</w:t>
            </w:r>
            <w:r w:rsidR="00CC57B0" w:rsidRPr="00090708">
              <w:rPr>
                <w:rFonts w:asciiTheme="minorHAnsi" w:hAnsiTheme="minorHAnsi" w:cstheme="minorHAnsi"/>
                <w:szCs w:val="20"/>
              </w:rPr>
              <w:t>ks</w:t>
            </w:r>
          </w:p>
          <w:p w14:paraId="1A8A9BDC" w14:textId="101EAB31" w:rsidR="00492095" w:rsidRPr="00090708" w:rsidRDefault="00CB1F54" w:rsidP="009643C2">
            <w:pPr>
              <w:pStyle w:val="ListParagraph"/>
              <w:numPr>
                <w:ilvl w:val="0"/>
                <w:numId w:val="6"/>
              </w:numPr>
              <w:ind w:left="589" w:hanging="283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Jen welcomed Sandeep Kalirah to the board meeting</w:t>
            </w:r>
            <w:r w:rsidR="008129AB" w:rsidRPr="00090708">
              <w:rPr>
                <w:rFonts w:asciiTheme="minorHAnsi" w:hAnsiTheme="minorHAnsi" w:cstheme="minorHAnsi"/>
                <w:szCs w:val="20"/>
              </w:rPr>
              <w:t>.</w:t>
            </w:r>
          </w:p>
          <w:p w14:paraId="3503F387" w14:textId="12F0D536" w:rsidR="00CB1F54" w:rsidRPr="00090708" w:rsidRDefault="00CB1F54" w:rsidP="009643C2">
            <w:pPr>
              <w:pStyle w:val="ListParagraph"/>
              <w:numPr>
                <w:ilvl w:val="0"/>
                <w:numId w:val="6"/>
              </w:numPr>
              <w:ind w:left="589" w:hanging="283"/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The group did round table introductions</w:t>
            </w:r>
            <w:r w:rsidR="00646EC9" w:rsidRPr="00090708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952" w14:textId="77777777" w:rsidR="0058641C" w:rsidRDefault="0058641C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5F7EDC" w14:textId="77777777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2A0ED55" w14:textId="2E4A0F29" w:rsidR="002E498D" w:rsidRPr="00090708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2D4" w14:textId="4084119E" w:rsidR="0058641C" w:rsidRPr="00090708" w:rsidRDefault="0058641C" w:rsidP="005864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DC3" w14:textId="05F33593" w:rsidR="000E5507" w:rsidRPr="00090708" w:rsidRDefault="000E550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7C81" w:rsidRPr="00090708" w14:paraId="2DD31874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B8752" w14:textId="77777777" w:rsidR="00CA7C81" w:rsidRPr="00090708" w:rsidRDefault="00E22A41" w:rsidP="002945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br w:type="page"/>
            </w:r>
            <w:r w:rsidR="000B4D86" w:rsidRPr="00090708">
              <w:rPr>
                <w:rFonts w:asciiTheme="minorHAnsi" w:hAnsiTheme="minorHAnsi" w:cstheme="minorHAnsi"/>
                <w:b/>
                <w:szCs w:val="20"/>
              </w:rPr>
              <w:t>Minutes of Last Meeting</w:t>
            </w:r>
          </w:p>
        </w:tc>
      </w:tr>
      <w:tr w:rsidR="0052328D" w:rsidRPr="00090708" w14:paraId="05D9D881" w14:textId="77777777" w:rsidTr="00287997"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60C" w14:textId="489D5E8A" w:rsidR="00FD313E" w:rsidRPr="00090708" w:rsidRDefault="00564E20" w:rsidP="0082141D">
            <w:pPr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 xml:space="preserve">The </w:t>
            </w:r>
            <w:r w:rsidR="00FD313E" w:rsidRPr="00090708">
              <w:rPr>
                <w:rFonts w:cstheme="minorHAnsi"/>
                <w:sz w:val="20"/>
                <w:szCs w:val="20"/>
              </w:rPr>
              <w:t xml:space="preserve">board reviewed the minutes of the </w:t>
            </w:r>
            <w:r w:rsidR="00E64E4F" w:rsidRPr="00090708">
              <w:rPr>
                <w:rFonts w:cstheme="minorHAnsi"/>
                <w:sz w:val="20"/>
                <w:szCs w:val="20"/>
              </w:rPr>
              <w:t>meeting of</w:t>
            </w:r>
            <w:r w:rsidR="00CB1F54" w:rsidRPr="00090708">
              <w:rPr>
                <w:rFonts w:cstheme="minorHAnsi"/>
                <w:sz w:val="20"/>
                <w:szCs w:val="20"/>
              </w:rPr>
              <w:t xml:space="preserve"> June 25</w:t>
            </w:r>
            <w:r w:rsidR="00CB1F54" w:rsidRPr="0009070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CC24B1" w:rsidRPr="00090708">
              <w:rPr>
                <w:rFonts w:cstheme="minorHAnsi"/>
                <w:sz w:val="20"/>
                <w:szCs w:val="20"/>
              </w:rPr>
              <w:t>, 202</w:t>
            </w:r>
            <w:r w:rsidR="00096488" w:rsidRPr="00090708">
              <w:rPr>
                <w:rFonts w:cstheme="minorHAnsi"/>
                <w:sz w:val="20"/>
                <w:szCs w:val="20"/>
              </w:rPr>
              <w:t>4</w:t>
            </w:r>
            <w:r w:rsidR="00FD313E" w:rsidRPr="00090708">
              <w:rPr>
                <w:rFonts w:cstheme="minorHAnsi"/>
                <w:sz w:val="20"/>
                <w:szCs w:val="20"/>
              </w:rPr>
              <w:t>.</w:t>
            </w:r>
          </w:p>
          <w:p w14:paraId="3773DB2E" w14:textId="14DD42E2" w:rsidR="00FD313E" w:rsidRPr="00090708" w:rsidRDefault="00AF075B" w:rsidP="00B518E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090708">
              <w:rPr>
                <w:rFonts w:asciiTheme="minorHAnsi" w:hAnsiTheme="minorHAnsi" w:cstheme="minorHAnsi"/>
                <w:szCs w:val="20"/>
              </w:rPr>
              <w:t>No errors or omissions</w:t>
            </w:r>
            <w:r w:rsidR="00B518EF" w:rsidRPr="00090708">
              <w:rPr>
                <w:rFonts w:asciiTheme="minorHAnsi" w:hAnsiTheme="minorHAnsi" w:cstheme="minorHAnsi"/>
                <w:szCs w:val="20"/>
              </w:rPr>
              <w:t xml:space="preserve"> noted. </w:t>
            </w:r>
          </w:p>
          <w:p w14:paraId="20A22D29" w14:textId="774734C1" w:rsidR="00D75A1A" w:rsidRPr="00090708" w:rsidRDefault="00B2220F" w:rsidP="009643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>(</w:t>
            </w:r>
            <w:r w:rsidR="00D00D24" w:rsidRPr="00090708">
              <w:rPr>
                <w:rFonts w:cstheme="minorHAnsi"/>
                <w:sz w:val="20"/>
                <w:szCs w:val="20"/>
              </w:rPr>
              <w:t>Yvonne/Brad</w:t>
            </w:r>
            <w:r w:rsidRPr="00090708">
              <w:rPr>
                <w:rFonts w:cstheme="minorHAnsi"/>
                <w:sz w:val="20"/>
                <w:szCs w:val="20"/>
              </w:rPr>
              <w:t xml:space="preserve">) to </w:t>
            </w:r>
            <w:r w:rsidR="00FD313E" w:rsidRPr="00090708">
              <w:rPr>
                <w:rFonts w:cstheme="minorHAnsi"/>
                <w:sz w:val="20"/>
                <w:szCs w:val="20"/>
              </w:rPr>
              <w:t>approve the minutes of the meeting of</w:t>
            </w:r>
            <w:r w:rsidR="00CB1F54" w:rsidRPr="00090708">
              <w:rPr>
                <w:rFonts w:cstheme="minorHAnsi"/>
                <w:sz w:val="20"/>
                <w:szCs w:val="20"/>
              </w:rPr>
              <w:t xml:space="preserve"> June 25</w:t>
            </w:r>
            <w:r w:rsidR="00CB1F54" w:rsidRPr="0009070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CC24B1" w:rsidRPr="00090708">
              <w:rPr>
                <w:rFonts w:cstheme="minorHAnsi"/>
                <w:sz w:val="20"/>
                <w:szCs w:val="20"/>
              </w:rPr>
              <w:t>, 202</w:t>
            </w:r>
            <w:r w:rsidR="00096488" w:rsidRPr="00090708">
              <w:rPr>
                <w:rFonts w:cstheme="minorHAnsi"/>
                <w:sz w:val="20"/>
                <w:szCs w:val="20"/>
              </w:rPr>
              <w:t>4</w:t>
            </w:r>
            <w:r w:rsidR="00190B87"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</w:t>
            </w:r>
            <w:r w:rsidR="009643C2" w:rsidRPr="00090708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B2A" w14:textId="77777777" w:rsid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B3D3DE" w14:textId="61A3446B" w:rsidR="002E498D" w:rsidRPr="002E498D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8AB502B" w14:textId="3967280F" w:rsidR="000B2C0C" w:rsidRPr="00090708" w:rsidRDefault="000B2C0C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608" w14:textId="77777777" w:rsidR="003C69CA" w:rsidRPr="00090708" w:rsidRDefault="003C69CA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BEC" w14:textId="77777777" w:rsidR="009F14EE" w:rsidRDefault="009F14EE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7C3F05" w14:textId="77777777" w:rsidR="002E498D" w:rsidRDefault="002E49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8E9AE9" w14:textId="3F46F3A1" w:rsidR="002E498D" w:rsidRPr="00090708" w:rsidRDefault="002E498D" w:rsidP="002E49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8D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A65155" w:rsidRPr="00090708" w14:paraId="4CE50A77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38A15" w14:textId="77777777" w:rsidR="00A65155" w:rsidRPr="00090708" w:rsidRDefault="00A65155" w:rsidP="002945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="00EA2F65" w:rsidRPr="00090708">
              <w:rPr>
                <w:rFonts w:asciiTheme="minorHAnsi" w:hAnsiTheme="minorHAnsi" w:cstheme="minorHAnsi"/>
                <w:b/>
                <w:szCs w:val="20"/>
              </w:rPr>
              <w:t>Board Development</w:t>
            </w:r>
          </w:p>
        </w:tc>
      </w:tr>
      <w:tr w:rsidR="00EA1988" w:rsidRPr="00090708" w14:paraId="4AD43E8A" w14:textId="77777777" w:rsidTr="00287997"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A08" w14:textId="77777777" w:rsidR="00CB1F54" w:rsidRPr="00090708" w:rsidRDefault="00CB1F54" w:rsidP="00B11E5A">
            <w:pPr>
              <w:rPr>
                <w:rFonts w:cstheme="minorHAnsi"/>
                <w:bCs/>
                <w:sz w:val="20"/>
                <w:szCs w:val="20"/>
              </w:rPr>
            </w:pPr>
            <w:r w:rsidRPr="00090708">
              <w:rPr>
                <w:rFonts w:cstheme="minorHAnsi"/>
                <w:bCs/>
                <w:sz w:val="20"/>
                <w:szCs w:val="20"/>
              </w:rPr>
              <w:t>Women’s Health Centre</w:t>
            </w:r>
          </w:p>
          <w:p w14:paraId="676C1808" w14:textId="77777777" w:rsidR="00F77269" w:rsidRPr="00090708" w:rsidRDefault="00CB1F54" w:rsidP="00532A81">
            <w:pPr>
              <w:pStyle w:val="ListParagraph"/>
              <w:ind w:left="64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Danielle Hughes, Women’s Health Centre coordinator presented to the group with the following highlights:</w:t>
            </w:r>
          </w:p>
          <w:p w14:paraId="760489D3" w14:textId="79319987" w:rsidR="00535126" w:rsidRPr="007B56DC" w:rsidRDefault="001B1178" w:rsidP="00532A81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Danielle shared </w:t>
            </w:r>
            <w:r w:rsidR="000E612D" w:rsidRPr="007B56DC">
              <w:rPr>
                <w:rFonts w:asciiTheme="minorHAnsi" w:hAnsiTheme="minorHAnsi" w:cstheme="minorHAnsi"/>
                <w:bCs/>
                <w:szCs w:val="20"/>
              </w:rPr>
              <w:t xml:space="preserve">the tagline: </w:t>
            </w:r>
            <w:r w:rsidR="00535126" w:rsidRPr="007B56DC">
              <w:rPr>
                <w:rFonts w:asciiTheme="minorHAnsi" w:hAnsiTheme="minorHAnsi" w:cstheme="minorHAnsi"/>
                <w:bCs/>
                <w:szCs w:val="20"/>
              </w:rPr>
              <w:t>Care for Every Woman, At Every Age</w:t>
            </w:r>
          </w:p>
          <w:p w14:paraId="4AC0C351" w14:textId="24F9B67F" w:rsidR="001E5B31" w:rsidRPr="007B56DC" w:rsidRDefault="001E5B31" w:rsidP="00532A81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Danielle introduced the group to Women’s Health and the </w:t>
            </w:r>
            <w:r w:rsidR="000E612D" w:rsidRPr="007B56DC">
              <w:rPr>
                <w:rFonts w:asciiTheme="minorHAnsi" w:hAnsiTheme="minorHAnsi" w:cstheme="minorHAnsi"/>
                <w:bCs/>
                <w:szCs w:val="20"/>
              </w:rPr>
              <w:t xml:space="preserve">current </w:t>
            </w: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research </w:t>
            </w:r>
            <w:r w:rsidR="00650F91" w:rsidRPr="007B56DC">
              <w:rPr>
                <w:rFonts w:asciiTheme="minorHAnsi" w:hAnsiTheme="minorHAnsi" w:cstheme="minorHAnsi"/>
                <w:bCs/>
                <w:szCs w:val="20"/>
              </w:rPr>
              <w:t>available.</w:t>
            </w:r>
            <w:r w:rsidR="000E612D" w:rsidRPr="007B56DC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5159ECDC" w14:textId="5C7FCDBB" w:rsidR="00F546C7" w:rsidRPr="007B56DC" w:rsidRDefault="004136E5" w:rsidP="00BE3FB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The Vision and Key </w:t>
            </w:r>
            <w:r w:rsidR="00852FE4" w:rsidRPr="007B56DC">
              <w:rPr>
                <w:rFonts w:asciiTheme="minorHAnsi" w:hAnsiTheme="minorHAnsi" w:cstheme="minorHAnsi"/>
                <w:bCs/>
                <w:szCs w:val="20"/>
              </w:rPr>
              <w:t xml:space="preserve">Guiding Principles were </w:t>
            </w:r>
            <w:r w:rsidR="00DA0D9D" w:rsidRPr="007B56DC">
              <w:rPr>
                <w:rFonts w:asciiTheme="minorHAnsi" w:hAnsiTheme="minorHAnsi" w:cstheme="minorHAnsi"/>
                <w:bCs/>
                <w:szCs w:val="20"/>
              </w:rPr>
              <w:t xml:space="preserve">identified </w:t>
            </w:r>
            <w:r w:rsidR="000E612D" w:rsidRPr="007B56DC">
              <w:rPr>
                <w:rFonts w:asciiTheme="minorHAnsi" w:hAnsiTheme="minorHAnsi" w:cstheme="minorHAnsi"/>
                <w:bCs/>
                <w:szCs w:val="20"/>
              </w:rPr>
              <w:t>and shared with the board</w:t>
            </w:r>
            <w:r w:rsidR="002A2DDB" w:rsidRPr="007B56DC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="00BE3FB3" w:rsidRPr="007B56DC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1B5A0B24" w14:textId="1EE959E2" w:rsidR="00DA0D9D" w:rsidRPr="007B56DC" w:rsidRDefault="002A2DDB" w:rsidP="00532A81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>Danielle r</w:t>
            </w:r>
            <w:r w:rsidR="00E37510" w:rsidRPr="007B56DC">
              <w:rPr>
                <w:rFonts w:asciiTheme="minorHAnsi" w:hAnsiTheme="minorHAnsi" w:cstheme="minorHAnsi"/>
                <w:bCs/>
                <w:szCs w:val="20"/>
              </w:rPr>
              <w:t xml:space="preserve">eviewed the </w:t>
            </w: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current </w:t>
            </w:r>
            <w:r w:rsidR="00E37510" w:rsidRPr="007B56DC">
              <w:rPr>
                <w:rFonts w:asciiTheme="minorHAnsi" w:hAnsiTheme="minorHAnsi" w:cstheme="minorHAnsi"/>
                <w:bCs/>
                <w:szCs w:val="20"/>
              </w:rPr>
              <w:t xml:space="preserve">Programs and Clinics namely: </w:t>
            </w:r>
            <w:r w:rsidR="00F83F84" w:rsidRPr="007B56DC">
              <w:rPr>
                <w:rFonts w:asciiTheme="minorHAnsi" w:hAnsiTheme="minorHAnsi" w:cstheme="minorHAnsi"/>
                <w:bCs/>
                <w:szCs w:val="20"/>
              </w:rPr>
              <w:t>Prenatal Clinic, Knowing Me program, and Perimenopause Unveiled: Understanding your Changing Body</w:t>
            </w:r>
            <w:r w:rsidR="005710B0" w:rsidRPr="007B56DC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24BBF062" w14:textId="5734D0CD" w:rsidR="00F02861" w:rsidRPr="007B56DC" w:rsidRDefault="003C576F" w:rsidP="00532A81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Danielle shared some future planning with the board and </w:t>
            </w:r>
            <w:r w:rsidR="00F02861" w:rsidRPr="007B56DC">
              <w:rPr>
                <w:rFonts w:asciiTheme="minorHAnsi" w:hAnsiTheme="minorHAnsi" w:cstheme="minorHAnsi"/>
                <w:bCs/>
                <w:szCs w:val="20"/>
              </w:rPr>
              <w:t>described the Metabolic Clinic and the PAP clinic</w:t>
            </w:r>
            <w:r w:rsidR="005710B0" w:rsidRPr="007B56DC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3FF5F083" w14:textId="0BE41A9A" w:rsidR="00C23B05" w:rsidRPr="007B56DC" w:rsidRDefault="00F15E1E" w:rsidP="00C23B05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Danielle shared </w:t>
            </w:r>
            <w:r w:rsidR="00533F61" w:rsidRPr="007B56DC">
              <w:rPr>
                <w:rFonts w:asciiTheme="minorHAnsi" w:hAnsiTheme="minorHAnsi" w:cstheme="minorHAnsi"/>
                <w:bCs/>
                <w:szCs w:val="20"/>
              </w:rPr>
              <w:t xml:space="preserve">new collaboration opportunities created with this space in mind </w:t>
            </w:r>
            <w:r w:rsidR="00C23B05" w:rsidRPr="007B56DC">
              <w:rPr>
                <w:rFonts w:asciiTheme="minorHAnsi" w:hAnsiTheme="minorHAnsi" w:cstheme="minorHAnsi"/>
                <w:bCs/>
                <w:szCs w:val="20"/>
              </w:rPr>
              <w:t xml:space="preserve">and highlighted the connections made with YWCA, Cambridge Food Bank and Cambridge library. </w:t>
            </w:r>
          </w:p>
          <w:p w14:paraId="4805EBE8" w14:textId="58BF9401" w:rsidR="00EB62DE" w:rsidRPr="00090708" w:rsidRDefault="00C23B05" w:rsidP="00EB62DE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7B56DC">
              <w:rPr>
                <w:rFonts w:asciiTheme="minorHAnsi" w:hAnsiTheme="minorHAnsi" w:cstheme="minorHAnsi"/>
                <w:bCs/>
                <w:szCs w:val="20"/>
              </w:rPr>
              <w:t xml:space="preserve">Danielle </w:t>
            </w:r>
            <w:r w:rsidR="007B56DC" w:rsidRPr="007B56DC">
              <w:rPr>
                <w:rFonts w:asciiTheme="minorHAnsi" w:hAnsiTheme="minorHAnsi" w:cstheme="minorHAnsi"/>
                <w:bCs/>
                <w:szCs w:val="20"/>
              </w:rPr>
              <w:t xml:space="preserve">shared the </w:t>
            </w:r>
            <w:r w:rsidR="00DA4296" w:rsidRPr="007B56DC">
              <w:rPr>
                <w:rFonts w:asciiTheme="minorHAnsi" w:hAnsiTheme="minorHAnsi" w:cstheme="minorHAnsi"/>
                <w:bCs/>
                <w:szCs w:val="20"/>
              </w:rPr>
              <w:t>TogetHer for Health Fundraiser</w:t>
            </w:r>
            <w:r w:rsidR="00CA1695" w:rsidRPr="007B56DC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7B56DC" w:rsidRPr="007B56DC">
              <w:rPr>
                <w:rFonts w:asciiTheme="minorHAnsi" w:hAnsiTheme="minorHAnsi" w:cstheme="minorHAnsi"/>
                <w:bCs/>
                <w:szCs w:val="20"/>
              </w:rPr>
              <w:t xml:space="preserve">was very successful and the community provided </w:t>
            </w:r>
            <w:r w:rsidR="00CA1695" w:rsidRPr="007B56DC">
              <w:rPr>
                <w:rFonts w:asciiTheme="minorHAnsi" w:hAnsiTheme="minorHAnsi" w:cstheme="minorHAnsi"/>
                <w:bCs/>
                <w:szCs w:val="20"/>
              </w:rPr>
              <w:t>program suggestions</w:t>
            </w:r>
            <w:r w:rsidR="007B56DC" w:rsidRPr="007B56DC">
              <w:rPr>
                <w:rFonts w:asciiTheme="minorHAnsi" w:hAnsiTheme="minorHAnsi" w:cstheme="minorHAnsi"/>
                <w:bCs/>
                <w:szCs w:val="20"/>
              </w:rPr>
              <w:t xml:space="preserve"> through their survey responses</w:t>
            </w:r>
            <w:r w:rsidR="005710B0" w:rsidRPr="007B56DC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2E2" w14:textId="77777777" w:rsidR="002C6055" w:rsidRDefault="002C6055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15DCA0" w14:textId="77777777" w:rsidR="00343916" w:rsidRDefault="00343916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12359" w14:textId="77777777" w:rsidR="00343916" w:rsidRPr="00343916" w:rsidRDefault="00343916" w:rsidP="00343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3916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23F4E1E8" w14:textId="77777777" w:rsidR="00343916" w:rsidRPr="00343916" w:rsidRDefault="00343916" w:rsidP="00343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3916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7A12D56C" w14:textId="77777777" w:rsidR="00343916" w:rsidRDefault="00343916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25CFF8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08B4BD8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EBA857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CE9337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D1B203A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54D8E6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E0E212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0F55833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3E7A8D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4B849AEE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4A2C32" w14:textId="77777777" w:rsidR="00E605A4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7EDB53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F96AE16" w14:textId="779D8522" w:rsidR="00E605A4" w:rsidRPr="00090708" w:rsidRDefault="00E605A4" w:rsidP="00EE05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5F2" w14:textId="6D86203C" w:rsidR="0058641C" w:rsidRPr="00090708" w:rsidRDefault="0058641C" w:rsidP="00F772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373" w14:textId="7190353F" w:rsidR="00782156" w:rsidRPr="00090708" w:rsidRDefault="00782156" w:rsidP="00EE05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450" w:rsidRPr="00090708" w14:paraId="22FA3475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00199" w14:textId="77777777" w:rsidR="00430450" w:rsidRPr="00090708" w:rsidRDefault="00430450" w:rsidP="002945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="00C2360E" w:rsidRPr="00090708">
              <w:rPr>
                <w:rFonts w:asciiTheme="minorHAnsi" w:eastAsiaTheme="minorHAnsi" w:hAnsiTheme="minorHAnsi" w:cstheme="minorHAnsi"/>
                <w:b/>
                <w:szCs w:val="20"/>
              </w:rPr>
              <w:t>Internal and Committee Reports</w:t>
            </w:r>
          </w:p>
        </w:tc>
      </w:tr>
      <w:tr w:rsidR="00CB1F54" w:rsidRPr="00090708" w14:paraId="2E9FFDF0" w14:textId="77777777" w:rsidTr="00287997">
        <w:tc>
          <w:tcPr>
            <w:tcW w:w="8440" w:type="dxa"/>
            <w:gridSpan w:val="5"/>
          </w:tcPr>
          <w:p w14:paraId="0ABABE1F" w14:textId="77777777" w:rsidR="00CB1F54" w:rsidRPr="00090708" w:rsidRDefault="00BC29ED" w:rsidP="00B04A5E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Executive Committee Report</w:t>
            </w:r>
          </w:p>
          <w:p w14:paraId="534CFBD9" w14:textId="3C4C0C6D" w:rsidR="00330A6E" w:rsidRPr="00090708" w:rsidRDefault="0066673B" w:rsidP="00C0003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Jen presented the Executive Committee report noting the Terms of Reference </w:t>
            </w:r>
            <w:r w:rsidR="00A234BC">
              <w:rPr>
                <w:rFonts w:asciiTheme="minorHAnsi" w:hAnsiTheme="minorHAnsi" w:cstheme="minorHAnsi"/>
                <w:bCs/>
                <w:szCs w:val="20"/>
              </w:rPr>
              <w:t>and</w:t>
            </w:r>
            <w:r w:rsidR="00981E7D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A234BC">
              <w:rPr>
                <w:rFonts w:asciiTheme="minorHAnsi" w:hAnsiTheme="minorHAnsi" w:cstheme="minorHAnsi"/>
                <w:bCs/>
                <w:szCs w:val="20"/>
              </w:rPr>
              <w:t>B</w:t>
            </w:r>
            <w:r w:rsidR="00981E7D">
              <w:rPr>
                <w:rFonts w:asciiTheme="minorHAnsi" w:hAnsiTheme="minorHAnsi" w:cstheme="minorHAnsi"/>
                <w:bCs/>
                <w:szCs w:val="20"/>
              </w:rPr>
              <w:t xml:space="preserve">oard </w:t>
            </w:r>
            <w:r w:rsidR="00A234BC">
              <w:rPr>
                <w:rFonts w:asciiTheme="minorHAnsi" w:hAnsiTheme="minorHAnsi" w:cstheme="minorHAnsi"/>
                <w:bCs/>
                <w:szCs w:val="20"/>
              </w:rPr>
              <w:t>C</w:t>
            </w:r>
            <w:r w:rsidR="00981E7D">
              <w:rPr>
                <w:rFonts w:asciiTheme="minorHAnsi" w:hAnsiTheme="minorHAnsi" w:cstheme="minorHAnsi"/>
                <w:bCs/>
                <w:szCs w:val="20"/>
              </w:rPr>
              <w:t>alendar w</w:t>
            </w:r>
            <w:r w:rsidR="00A234BC">
              <w:rPr>
                <w:rFonts w:asciiTheme="minorHAnsi" w:hAnsiTheme="minorHAnsi" w:cstheme="minorHAnsi"/>
                <w:bCs/>
                <w:szCs w:val="20"/>
              </w:rPr>
              <w:t>ere reviewed.</w:t>
            </w:r>
          </w:p>
          <w:p w14:paraId="1D207452" w14:textId="7E7A3AC7" w:rsidR="00094AEE" w:rsidRPr="00090708" w:rsidRDefault="0011424D" w:rsidP="00C0003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group discussed new legislation requiring </w:t>
            </w:r>
            <w:r w:rsidR="00D0448D">
              <w:rPr>
                <w:rFonts w:asciiTheme="minorHAnsi" w:hAnsiTheme="minorHAnsi" w:cstheme="minorHAnsi"/>
                <w:bCs/>
                <w:szCs w:val="20"/>
              </w:rPr>
              <w:t xml:space="preserve">police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checks</w:t>
            </w:r>
            <w:r w:rsidR="00D0448D">
              <w:rPr>
                <w:rFonts w:asciiTheme="minorHAnsi" w:hAnsiTheme="minorHAnsi" w:cstheme="minorHAnsi"/>
                <w:bCs/>
                <w:szCs w:val="20"/>
              </w:rPr>
              <w:t xml:space="preserve"> for staff and volunteers; m</w:t>
            </w:r>
            <w:r w:rsidR="00094AEE" w:rsidRPr="00090708">
              <w:rPr>
                <w:rFonts w:asciiTheme="minorHAnsi" w:hAnsiTheme="minorHAnsi" w:cstheme="minorHAnsi"/>
                <w:bCs/>
                <w:szCs w:val="20"/>
              </w:rPr>
              <w:t xml:space="preserve">ore information </w:t>
            </w:r>
            <w:r w:rsidR="00D0448D">
              <w:rPr>
                <w:rFonts w:asciiTheme="minorHAnsi" w:hAnsiTheme="minorHAnsi" w:cstheme="minorHAnsi"/>
                <w:bCs/>
                <w:szCs w:val="20"/>
              </w:rPr>
              <w:t>is expected over the next few weeks.</w:t>
            </w:r>
          </w:p>
          <w:p w14:paraId="1A3F52DE" w14:textId="165E3739" w:rsidR="002E3846" w:rsidRPr="00090708" w:rsidRDefault="00BA0A98" w:rsidP="00C0003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executive committee discussed and suggested to the board to trial using consent agenda </w:t>
            </w:r>
            <w:r w:rsidR="00AF1D3A">
              <w:rPr>
                <w:rFonts w:asciiTheme="minorHAnsi" w:hAnsiTheme="minorHAnsi" w:cstheme="minorHAnsi"/>
                <w:bCs/>
                <w:szCs w:val="20"/>
              </w:rPr>
              <w:t>to allow for discussion time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AF1D3A">
              <w:rPr>
                <w:rFonts w:asciiTheme="minorHAnsi" w:hAnsiTheme="minorHAnsi" w:cstheme="minorHAnsi"/>
                <w:bCs/>
                <w:szCs w:val="20"/>
              </w:rPr>
              <w:t>The group agreed to trial it for the next meeting.</w:t>
            </w:r>
            <w:r w:rsidR="00F3239A" w:rsidRPr="000907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24C0C543" w14:textId="40B05074" w:rsidR="0066673B" w:rsidRPr="00090708" w:rsidRDefault="00C45AB1" w:rsidP="00C0003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Jen shared Langs current involvement with the </w:t>
            </w:r>
            <w:r w:rsidR="002033CE" w:rsidRPr="00090708">
              <w:rPr>
                <w:rFonts w:asciiTheme="minorHAnsi" w:hAnsiTheme="minorHAnsi" w:cstheme="minorHAnsi"/>
                <w:bCs/>
                <w:szCs w:val="20"/>
              </w:rPr>
              <w:t>HART Hubs proposal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310696">
              <w:rPr>
                <w:rFonts w:asciiTheme="minorHAnsi" w:hAnsiTheme="minorHAnsi" w:cstheme="minorHAnsi"/>
                <w:bCs/>
                <w:szCs w:val="20"/>
              </w:rPr>
              <w:t xml:space="preserve">She noted that there are details yet to be determined and </w:t>
            </w:r>
            <w:r w:rsidR="001D6DCF">
              <w:rPr>
                <w:rFonts w:asciiTheme="minorHAnsi" w:hAnsiTheme="minorHAnsi" w:cstheme="minorHAnsi"/>
                <w:bCs/>
                <w:szCs w:val="20"/>
              </w:rPr>
              <w:t>more information can be expected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28FA63ED" w14:textId="5F850694" w:rsidR="002033CE" w:rsidRPr="00090708" w:rsidRDefault="00742C7E" w:rsidP="00C0003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lastRenderedPageBreak/>
              <w:t>The property tax exemption funds ha</w:t>
            </w:r>
            <w:r w:rsidR="00904F64">
              <w:rPr>
                <w:rFonts w:asciiTheme="minorHAnsi" w:hAnsiTheme="minorHAnsi" w:cstheme="minorHAnsi"/>
                <w:bCs/>
                <w:szCs w:val="20"/>
              </w:rPr>
              <w:t xml:space="preserve">d </w:t>
            </w:r>
            <w:r>
              <w:rPr>
                <w:rFonts w:asciiTheme="minorHAnsi" w:hAnsiTheme="minorHAnsi" w:cstheme="minorHAnsi"/>
                <w:bCs/>
                <w:szCs w:val="20"/>
              </w:rPr>
              <w:t>not yet been received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The </w:t>
            </w:r>
            <w:r w:rsidR="00DF4B63">
              <w:rPr>
                <w:rFonts w:asciiTheme="minorHAnsi" w:hAnsiTheme="minorHAnsi" w:cstheme="minorHAnsi"/>
                <w:bCs/>
                <w:szCs w:val="20"/>
              </w:rPr>
              <w:t>executive committee determined</w:t>
            </w:r>
            <w:r w:rsidR="00BF3663" w:rsidRPr="00090708">
              <w:rPr>
                <w:rFonts w:asciiTheme="minorHAnsi" w:hAnsiTheme="minorHAnsi" w:cstheme="minorHAnsi"/>
                <w:bCs/>
                <w:szCs w:val="20"/>
              </w:rPr>
              <w:t xml:space="preserve"> pausing until November for next steps is in Langs best interest</w:t>
            </w:r>
            <w:r w:rsidR="00DF4B63">
              <w:rPr>
                <w:rFonts w:asciiTheme="minorHAnsi" w:hAnsiTheme="minorHAnsi" w:cstheme="minorHAnsi"/>
                <w:bCs/>
                <w:szCs w:val="20"/>
              </w:rPr>
              <w:t xml:space="preserve"> as we are still waiting for a </w:t>
            </w:r>
            <w:r w:rsidR="00904F64">
              <w:rPr>
                <w:rFonts w:asciiTheme="minorHAnsi" w:hAnsiTheme="minorHAnsi" w:cstheme="minorHAnsi"/>
                <w:bCs/>
                <w:szCs w:val="20"/>
              </w:rPr>
              <w:t>decision</w:t>
            </w:r>
            <w:r w:rsidR="00DF4B63">
              <w:rPr>
                <w:rFonts w:asciiTheme="minorHAnsi" w:hAnsiTheme="minorHAnsi" w:cstheme="minorHAnsi"/>
                <w:bCs/>
                <w:szCs w:val="20"/>
              </w:rPr>
              <w:t xml:space="preserve"> from the City re: zoning change for the property at 1273 Concession 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Rd. </w:t>
            </w:r>
          </w:p>
          <w:p w14:paraId="131B34D9" w14:textId="5CA4207E" w:rsidR="00194A82" w:rsidRPr="00090708" w:rsidRDefault="00DF4B63" w:rsidP="00C0003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The executive committee discussed S</w:t>
            </w:r>
            <w:r w:rsidR="00305094" w:rsidRPr="00090708">
              <w:rPr>
                <w:rFonts w:asciiTheme="minorHAnsi" w:hAnsiTheme="minorHAnsi" w:cstheme="minorHAnsi"/>
                <w:bCs/>
                <w:szCs w:val="20"/>
              </w:rPr>
              <w:t>trategic planning and Succession plann</w:t>
            </w:r>
            <w:r>
              <w:rPr>
                <w:rFonts w:asciiTheme="minorHAnsi" w:hAnsiTheme="minorHAnsi" w:cstheme="minorHAnsi"/>
                <w:bCs/>
                <w:szCs w:val="20"/>
              </w:rPr>
              <w:t>ing and risk for the CEO position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22D92422" w14:textId="77777777" w:rsidR="00CB1F54" w:rsidRDefault="00CB1F5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709DA3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8F50408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FEFD68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5D449B2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501DD1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F3145D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66B16D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06D035B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763E72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lastRenderedPageBreak/>
              <w:sym w:font="Wingdings" w:char="F0FC"/>
            </w:r>
          </w:p>
          <w:p w14:paraId="6AB7ED44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F2C17A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827C39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3D1C25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5C726F3" w14:textId="77777777" w:rsidR="00E605A4" w:rsidRPr="00090708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142E0203" w14:textId="77777777" w:rsidR="00CB1F54" w:rsidRPr="00090708" w:rsidRDefault="00CB1F54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C56957F" w14:textId="77777777" w:rsidR="00CB1F54" w:rsidRDefault="00CB1F5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001656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4229B7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8287FA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08298E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FD67FF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74DB083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102FAE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5B5DCC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2C5E32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74E145" w14:textId="77777777" w:rsidR="00E605A4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9822D9" w14:textId="77777777" w:rsidR="00E605A4" w:rsidRPr="00E605A4" w:rsidRDefault="00E605A4" w:rsidP="00E605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5A4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440FD660" w14:textId="77777777" w:rsidR="00E605A4" w:rsidRPr="00090708" w:rsidRDefault="00E605A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29ED" w:rsidRPr="00090708" w14:paraId="430538C3" w14:textId="77777777" w:rsidTr="00287997">
        <w:tc>
          <w:tcPr>
            <w:tcW w:w="8440" w:type="dxa"/>
            <w:gridSpan w:val="5"/>
          </w:tcPr>
          <w:p w14:paraId="65E8F034" w14:textId="77777777" w:rsidR="00BC29ED" w:rsidRPr="00090708" w:rsidRDefault="00BC29ED" w:rsidP="00B04A5E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Approval of Annual Compliance </w:t>
            </w:r>
            <w:r w:rsidR="00E413B7" w:rsidRPr="00090708">
              <w:rPr>
                <w:rFonts w:asciiTheme="minorHAnsi" w:hAnsiTheme="minorHAnsi" w:cstheme="minorHAnsi"/>
                <w:bCs/>
                <w:szCs w:val="20"/>
              </w:rPr>
              <w:t>and Risk Management Report</w:t>
            </w:r>
          </w:p>
          <w:p w14:paraId="22324E55" w14:textId="074ACDAD" w:rsidR="00C02182" w:rsidRPr="00090708" w:rsidRDefault="00C02182" w:rsidP="00DA14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Report is enclosed in the </w:t>
            </w:r>
            <w:r w:rsidR="00650F91" w:rsidRPr="00090708">
              <w:rPr>
                <w:rFonts w:asciiTheme="minorHAnsi" w:hAnsiTheme="minorHAnsi" w:cstheme="minorHAnsi"/>
                <w:bCs/>
                <w:szCs w:val="20"/>
              </w:rPr>
              <w:t>package.</w:t>
            </w: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3C90F559" w14:textId="741E2560" w:rsidR="00886F66" w:rsidRDefault="009B50FA" w:rsidP="00DA14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board discussed how risk is managed </w:t>
            </w:r>
            <w:r w:rsidR="00F36A7F">
              <w:rPr>
                <w:rFonts w:asciiTheme="minorHAnsi" w:hAnsiTheme="minorHAnsi" w:cstheme="minorHAnsi"/>
                <w:bCs/>
                <w:szCs w:val="20"/>
              </w:rPr>
              <w:t xml:space="preserve">operationally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with </w:t>
            </w:r>
            <w:r w:rsidR="0066730D">
              <w:rPr>
                <w:rFonts w:asciiTheme="minorHAnsi" w:hAnsiTheme="minorHAnsi" w:cstheme="minorHAnsi"/>
                <w:bCs/>
                <w:szCs w:val="20"/>
              </w:rPr>
              <w:t>staff (S</w:t>
            </w:r>
            <w:r>
              <w:rPr>
                <w:rFonts w:asciiTheme="minorHAnsi" w:hAnsiTheme="minorHAnsi" w:cstheme="minorHAnsi"/>
                <w:bCs/>
                <w:szCs w:val="20"/>
              </w:rPr>
              <w:t>enior leadership,</w:t>
            </w:r>
            <w:r w:rsidR="0066730D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D20555">
              <w:rPr>
                <w:rFonts w:asciiTheme="minorHAnsi" w:hAnsiTheme="minorHAnsi" w:cstheme="minorHAnsi"/>
                <w:bCs/>
                <w:szCs w:val="20"/>
              </w:rPr>
              <w:t>quality improvement committee</w:t>
            </w:r>
            <w:r w:rsidR="0066730D">
              <w:rPr>
                <w:rFonts w:asciiTheme="minorHAnsi" w:hAnsiTheme="minorHAnsi" w:cstheme="minorHAnsi"/>
                <w:bCs/>
                <w:szCs w:val="20"/>
              </w:rPr>
              <w:t>, and Director of Finance)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4C90F11B" w14:textId="28FEADCB" w:rsidR="00D20555" w:rsidRPr="00090708" w:rsidRDefault="00D20555" w:rsidP="00DA14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board </w:t>
            </w:r>
            <w:r w:rsidR="008857F4">
              <w:rPr>
                <w:rFonts w:asciiTheme="minorHAnsi" w:hAnsiTheme="minorHAnsi" w:cstheme="minorHAnsi"/>
                <w:bCs/>
                <w:szCs w:val="20"/>
              </w:rPr>
              <w:t xml:space="preserve">discussed </w:t>
            </w:r>
            <w:r w:rsidR="00756B9C">
              <w:rPr>
                <w:rFonts w:asciiTheme="minorHAnsi" w:hAnsiTheme="minorHAnsi" w:cstheme="minorHAnsi"/>
                <w:bCs/>
                <w:szCs w:val="20"/>
              </w:rPr>
              <w:t>their governance responsibilities with respect to risk</w:t>
            </w:r>
            <w:r w:rsidR="005441C9">
              <w:rPr>
                <w:rFonts w:asciiTheme="minorHAnsi" w:hAnsiTheme="minorHAnsi" w:cstheme="minorHAnsi"/>
                <w:bCs/>
                <w:szCs w:val="20"/>
              </w:rPr>
              <w:t xml:space="preserve"> and considered a risk subcommittee</w:t>
            </w:r>
            <w:r w:rsidR="00F36A7F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23ACB76B" w14:textId="55B2A363" w:rsidR="006C7289" w:rsidRPr="00090708" w:rsidRDefault="00C02182" w:rsidP="00DA14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>(</w:t>
            </w:r>
            <w:r w:rsidR="00886F66" w:rsidRPr="00090708">
              <w:rPr>
                <w:rFonts w:cstheme="minorHAnsi"/>
                <w:sz w:val="20"/>
                <w:szCs w:val="20"/>
              </w:rPr>
              <w:t>Stephen</w:t>
            </w:r>
            <w:r w:rsidRPr="00090708">
              <w:rPr>
                <w:rFonts w:cstheme="minorHAnsi"/>
                <w:sz w:val="20"/>
                <w:szCs w:val="20"/>
              </w:rPr>
              <w:t>/</w:t>
            </w:r>
            <w:r w:rsidR="00886F66" w:rsidRPr="00090708">
              <w:rPr>
                <w:rFonts w:cstheme="minorHAnsi"/>
                <w:sz w:val="20"/>
                <w:szCs w:val="20"/>
              </w:rPr>
              <w:t>Jeff</w:t>
            </w:r>
            <w:r w:rsidRPr="00090708">
              <w:rPr>
                <w:rFonts w:cstheme="minorHAnsi"/>
                <w:sz w:val="20"/>
                <w:szCs w:val="20"/>
              </w:rPr>
              <w:t>) to approve the Annual Compliance and Risk Manag</w:t>
            </w:r>
            <w:r w:rsidR="00DA1483" w:rsidRPr="00090708">
              <w:rPr>
                <w:rFonts w:cstheme="minorHAnsi"/>
                <w:sz w:val="20"/>
                <w:szCs w:val="20"/>
              </w:rPr>
              <w:t>ement Report</w:t>
            </w:r>
            <w:r w:rsidR="00542510" w:rsidRPr="00090708">
              <w:rPr>
                <w:rFonts w:cstheme="minorHAnsi"/>
                <w:sz w:val="20"/>
                <w:szCs w:val="20"/>
              </w:rPr>
              <w:t xml:space="preserve"> </w:t>
            </w:r>
            <w:r w:rsidR="002425A9" w:rsidRPr="00090708">
              <w:rPr>
                <w:rFonts w:cstheme="minorHAnsi"/>
                <w:sz w:val="20"/>
                <w:szCs w:val="20"/>
              </w:rPr>
              <w:t>as presented by the CEO</w:t>
            </w:r>
            <w:r w:rsidR="00EA328D">
              <w:rPr>
                <w:rFonts w:cstheme="minorHAnsi"/>
                <w:sz w:val="20"/>
                <w:szCs w:val="20"/>
              </w:rPr>
              <w:t>.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</w:tcPr>
          <w:p w14:paraId="63724F13" w14:textId="77777777" w:rsidR="00BC29ED" w:rsidRDefault="00BC29E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D56646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7BB3D82E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4A4B5DCB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5536F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7C09DA04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053D6B" w14:textId="77777777" w:rsidR="00EA328D" w:rsidRPr="00090708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4811F887" w14:textId="77777777" w:rsidR="00BC29ED" w:rsidRPr="00090708" w:rsidRDefault="00BC29E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A570CCA" w14:textId="77777777" w:rsidR="00BC29ED" w:rsidRDefault="00BC29E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1D9968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B8B7E7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BD18A3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4A14AB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60A62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B8B922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7837E5" w14:textId="558B5B00" w:rsidR="00EA328D" w:rsidRPr="00090708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BC29ED" w:rsidRPr="00090708" w14:paraId="5295DE49" w14:textId="77777777" w:rsidTr="00287997">
        <w:tc>
          <w:tcPr>
            <w:tcW w:w="8440" w:type="dxa"/>
            <w:gridSpan w:val="5"/>
          </w:tcPr>
          <w:p w14:paraId="122B580B" w14:textId="77777777" w:rsidR="00BC29ED" w:rsidRPr="00090708" w:rsidRDefault="00E413B7" w:rsidP="00B04A5E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Approval of Signing Authorities </w:t>
            </w:r>
          </w:p>
          <w:p w14:paraId="364E8C79" w14:textId="1B6FFBA9" w:rsidR="0013330C" w:rsidRDefault="00787BC2" w:rsidP="0013330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Based </w:t>
            </w:r>
            <w:r w:rsidR="006E7325" w:rsidRPr="00090708">
              <w:rPr>
                <w:rFonts w:asciiTheme="minorHAnsi" w:hAnsiTheme="minorHAnsi" w:cstheme="minorHAnsi"/>
                <w:bCs/>
                <w:szCs w:val="20"/>
              </w:rPr>
              <w:t xml:space="preserve">on the Board Manual and </w:t>
            </w:r>
            <w:r w:rsidR="000857E2" w:rsidRPr="00090708">
              <w:rPr>
                <w:rFonts w:asciiTheme="minorHAnsi" w:hAnsiTheme="minorHAnsi" w:cstheme="minorHAnsi"/>
                <w:bCs/>
                <w:szCs w:val="20"/>
              </w:rPr>
              <w:t>Bylaws</w:t>
            </w:r>
            <w:r w:rsidR="0013330C" w:rsidRPr="00090708">
              <w:rPr>
                <w:rFonts w:asciiTheme="minorHAnsi" w:hAnsiTheme="minorHAnsi" w:cstheme="minorHAnsi"/>
                <w:bCs/>
                <w:szCs w:val="20"/>
              </w:rPr>
              <w:t>, the board vote</w:t>
            </w:r>
            <w:r w:rsidR="00113057">
              <w:rPr>
                <w:rFonts w:asciiTheme="minorHAnsi" w:hAnsiTheme="minorHAnsi" w:cstheme="minorHAnsi"/>
                <w:bCs/>
                <w:szCs w:val="20"/>
              </w:rPr>
              <w:t>d</w:t>
            </w:r>
            <w:r w:rsidR="0013330C" w:rsidRPr="00090708">
              <w:rPr>
                <w:rFonts w:asciiTheme="minorHAnsi" w:hAnsiTheme="minorHAnsi" w:cstheme="minorHAnsi"/>
                <w:bCs/>
                <w:szCs w:val="20"/>
              </w:rPr>
              <w:t xml:space="preserve"> the following executive members as signing authorities:</w:t>
            </w:r>
          </w:p>
          <w:p w14:paraId="15D3D73A" w14:textId="77777777" w:rsidR="000248AD" w:rsidRPr="00090708" w:rsidRDefault="000248AD" w:rsidP="000248AD">
            <w:pPr>
              <w:pStyle w:val="ListParagraph"/>
              <w:ind w:left="644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80A6DAB" w14:textId="77777777" w:rsidR="0013330C" w:rsidRPr="00090708" w:rsidRDefault="0013330C" w:rsidP="0013330C">
            <w:pPr>
              <w:pStyle w:val="ListParagraph"/>
              <w:ind w:left="64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Jen Davis, Chair</w:t>
            </w:r>
          </w:p>
          <w:p w14:paraId="446FE92E" w14:textId="77777777" w:rsidR="0013330C" w:rsidRPr="00090708" w:rsidRDefault="0013330C" w:rsidP="0013330C">
            <w:pPr>
              <w:pStyle w:val="ListParagraph"/>
              <w:ind w:left="64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Denise Carter, Vice Chair</w:t>
            </w:r>
          </w:p>
          <w:p w14:paraId="79D73CBA" w14:textId="77777777" w:rsidR="0013330C" w:rsidRPr="00090708" w:rsidRDefault="0013330C" w:rsidP="0013330C">
            <w:pPr>
              <w:pStyle w:val="ListParagraph"/>
              <w:ind w:left="64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Brad Ratz, Treasurer</w:t>
            </w:r>
          </w:p>
          <w:p w14:paraId="68ACF8CA" w14:textId="77777777" w:rsidR="0013330C" w:rsidRDefault="0013330C" w:rsidP="0013330C">
            <w:pPr>
              <w:pStyle w:val="ListParagraph"/>
              <w:ind w:left="64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Nana-Afia Agyeipah, Secretary </w:t>
            </w:r>
          </w:p>
          <w:p w14:paraId="23F1BBA7" w14:textId="77777777" w:rsidR="000248AD" w:rsidRPr="000248AD" w:rsidRDefault="000248AD" w:rsidP="000248AD">
            <w:pPr>
              <w:rPr>
                <w:rFonts w:cstheme="minorHAnsi"/>
                <w:bCs/>
                <w:szCs w:val="20"/>
              </w:rPr>
            </w:pPr>
          </w:p>
          <w:p w14:paraId="52C02C77" w14:textId="77777777" w:rsidR="0013330C" w:rsidRPr="00090708" w:rsidRDefault="001F440F" w:rsidP="0013330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Board Manual, policy 8.04 states, </w:t>
            </w:r>
            <w:r w:rsidR="003A1FB8" w:rsidRPr="00090708">
              <w:rPr>
                <w:rFonts w:asciiTheme="minorHAnsi" w:hAnsiTheme="minorHAnsi" w:cstheme="minorHAnsi"/>
                <w:bCs/>
                <w:szCs w:val="20"/>
              </w:rPr>
              <w:t>t</w:t>
            </w:r>
            <w:r w:rsidR="0055395F" w:rsidRPr="00090708">
              <w:rPr>
                <w:rFonts w:asciiTheme="minorHAnsi" w:hAnsiTheme="minorHAnsi" w:cstheme="minorHAnsi"/>
                <w:bCs/>
                <w:szCs w:val="20"/>
              </w:rPr>
              <w:t>he legal signing authorities shall also include the CEO, the Director of Finance</w:t>
            </w:r>
            <w:r w:rsidR="003A1FB8" w:rsidRPr="00090708">
              <w:rPr>
                <w:rFonts w:asciiTheme="minorHAnsi" w:hAnsiTheme="minorHAnsi" w:cstheme="minorHAnsi"/>
                <w:bCs/>
                <w:szCs w:val="20"/>
              </w:rPr>
              <w:t xml:space="preserve"> and other designated staff as needed.</w:t>
            </w:r>
          </w:p>
          <w:p w14:paraId="4CFF1843" w14:textId="4B03D23E" w:rsidR="00606439" w:rsidRPr="00090708" w:rsidRDefault="00606439" w:rsidP="000C5618">
            <w:pPr>
              <w:ind w:left="284"/>
              <w:rPr>
                <w:rFonts w:cstheme="minorHAnsi"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 xml:space="preserve">(Stephen/Brendan) to approve signing authority </w:t>
            </w:r>
            <w:r w:rsidR="003008A3" w:rsidRPr="00090708">
              <w:rPr>
                <w:rFonts w:cstheme="minorHAnsi"/>
                <w:sz w:val="20"/>
                <w:szCs w:val="20"/>
              </w:rPr>
              <w:t>as listed above</w:t>
            </w:r>
            <w:r w:rsidR="000248AD">
              <w:rPr>
                <w:rFonts w:cstheme="minorHAnsi"/>
                <w:sz w:val="20"/>
                <w:szCs w:val="20"/>
              </w:rPr>
              <w:t xml:space="preserve"> for the 2024-2025 year</w:t>
            </w:r>
            <w:r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</w:tcPr>
          <w:p w14:paraId="4845962D" w14:textId="77777777" w:rsidR="00BC29ED" w:rsidRDefault="00BC29E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1218E7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54853B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48622B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34E9E86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B6A25D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B3EEB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51D3CF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6BC753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C30D2D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71529296" w14:textId="77777777" w:rsidR="00EA328D" w:rsidRPr="00090708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07CE72F1" w14:textId="77777777" w:rsidR="00BC29ED" w:rsidRPr="00090708" w:rsidRDefault="00BC29E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45B01EDC" w14:textId="77777777" w:rsidR="00BC29ED" w:rsidRDefault="00BC29E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3FD126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B1F82A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FBC2F4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7DA252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1AF41A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F994FC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C1ECCE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AFA963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CFFBDE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D3CC6F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07116F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61C3124" w14:textId="77777777" w:rsidR="00EA328D" w:rsidRPr="00090708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D7A6C" w:rsidRPr="00090708" w14:paraId="57BF7A33" w14:textId="77777777" w:rsidTr="00287997">
        <w:tc>
          <w:tcPr>
            <w:tcW w:w="8440" w:type="dxa"/>
            <w:gridSpan w:val="5"/>
          </w:tcPr>
          <w:p w14:paraId="2E0B2CBB" w14:textId="77777777" w:rsidR="006D7A6C" w:rsidRPr="00090708" w:rsidRDefault="006D7A6C" w:rsidP="006D7A6C">
            <w:pPr>
              <w:pStyle w:val="ListParagraph"/>
              <w:numPr>
                <w:ilvl w:val="0"/>
                <w:numId w:val="8"/>
              </w:numPr>
              <w:ind w:left="33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CEO Report</w:t>
            </w:r>
          </w:p>
          <w:p w14:paraId="7DBFCF2E" w14:textId="77777777" w:rsidR="006D7A6C" w:rsidRPr="00090708" w:rsidRDefault="006D7A6C" w:rsidP="00C0003F">
            <w:pPr>
              <w:pStyle w:val="ListParagraph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Debbie presented the month in review with the following highlights:</w:t>
            </w:r>
          </w:p>
          <w:p w14:paraId="703CF75A" w14:textId="141D9CB8" w:rsidR="006D7A6C" w:rsidRDefault="00470CD5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2C4C8D">
              <w:rPr>
                <w:rFonts w:asciiTheme="minorHAnsi" w:hAnsiTheme="minorHAnsi" w:cstheme="minorHAnsi"/>
                <w:bCs/>
                <w:szCs w:val="20"/>
              </w:rPr>
              <w:t>O</w:t>
            </w:r>
            <w:r w:rsidR="008D604F" w:rsidRPr="002C4C8D">
              <w:rPr>
                <w:rFonts w:asciiTheme="minorHAnsi" w:hAnsiTheme="minorHAnsi" w:cstheme="minorHAnsi"/>
                <w:bCs/>
                <w:szCs w:val="20"/>
              </w:rPr>
              <w:t xml:space="preserve">ntario </w:t>
            </w:r>
            <w:r w:rsidRPr="002C4C8D">
              <w:rPr>
                <w:rFonts w:asciiTheme="minorHAnsi" w:hAnsiTheme="minorHAnsi" w:cstheme="minorHAnsi"/>
                <w:bCs/>
                <w:szCs w:val="20"/>
              </w:rPr>
              <w:t>H</w:t>
            </w:r>
            <w:r w:rsidR="008D604F" w:rsidRPr="002C4C8D">
              <w:rPr>
                <w:rFonts w:asciiTheme="minorHAnsi" w:hAnsiTheme="minorHAnsi" w:cstheme="minorHAnsi"/>
                <w:bCs/>
                <w:szCs w:val="20"/>
              </w:rPr>
              <w:t xml:space="preserve">ealth </w:t>
            </w:r>
            <w:r w:rsidRPr="002C4C8D">
              <w:rPr>
                <w:rFonts w:asciiTheme="minorHAnsi" w:hAnsiTheme="minorHAnsi" w:cstheme="minorHAnsi"/>
                <w:bCs/>
                <w:szCs w:val="20"/>
              </w:rPr>
              <w:t>W</w:t>
            </w:r>
            <w:r w:rsidR="008D604F" w:rsidRPr="002C4C8D">
              <w:rPr>
                <w:rFonts w:asciiTheme="minorHAnsi" w:hAnsiTheme="minorHAnsi" w:cstheme="minorHAnsi"/>
                <w:bCs/>
                <w:szCs w:val="20"/>
              </w:rPr>
              <w:t>est</w:t>
            </w:r>
            <w:r w:rsidRPr="002C4C8D">
              <w:rPr>
                <w:rFonts w:asciiTheme="minorHAnsi" w:hAnsiTheme="minorHAnsi" w:cstheme="minorHAnsi"/>
                <w:bCs/>
                <w:szCs w:val="20"/>
              </w:rPr>
              <w:t xml:space="preserve"> is pleased with our progress for Primary Care Expansion</w:t>
            </w:r>
          </w:p>
          <w:p w14:paraId="73B521C8" w14:textId="188F3742" w:rsidR="00C73AE7" w:rsidRPr="002C4C8D" w:rsidRDefault="00C73AE7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OHW highlighted Langs’ Women’s Health in </w:t>
            </w:r>
            <w:r w:rsidR="009F4F1A">
              <w:rPr>
                <w:rFonts w:asciiTheme="minorHAnsi" w:hAnsiTheme="minorHAnsi" w:cstheme="minorHAnsi"/>
                <w:bCs/>
                <w:szCs w:val="20"/>
              </w:rPr>
              <w:t xml:space="preserve">their newsletter. </w:t>
            </w:r>
          </w:p>
          <w:p w14:paraId="19414C19" w14:textId="5287B162" w:rsidR="00021B6A" w:rsidRPr="002C4C8D" w:rsidRDefault="008D604F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2C4C8D">
              <w:rPr>
                <w:rFonts w:asciiTheme="minorHAnsi" w:hAnsiTheme="minorHAnsi" w:cstheme="minorHAnsi"/>
                <w:bCs/>
                <w:szCs w:val="20"/>
              </w:rPr>
              <w:t xml:space="preserve">Clinical team patient </w:t>
            </w:r>
            <w:r w:rsidR="00227E21" w:rsidRPr="002C4C8D">
              <w:rPr>
                <w:rFonts w:asciiTheme="minorHAnsi" w:hAnsiTheme="minorHAnsi" w:cstheme="minorHAnsi"/>
                <w:bCs/>
                <w:szCs w:val="20"/>
              </w:rPr>
              <w:t>rostering continued over the summer at both sites; h</w:t>
            </w:r>
            <w:r w:rsidR="00021B6A" w:rsidRPr="002C4C8D">
              <w:rPr>
                <w:rFonts w:asciiTheme="minorHAnsi" w:hAnsiTheme="minorHAnsi" w:cstheme="minorHAnsi"/>
                <w:bCs/>
                <w:szCs w:val="20"/>
              </w:rPr>
              <w:t xml:space="preserve">appy to report no waitlist </w:t>
            </w:r>
            <w:r w:rsidR="00227E21" w:rsidRPr="002C4C8D">
              <w:rPr>
                <w:rFonts w:asciiTheme="minorHAnsi" w:hAnsiTheme="minorHAnsi" w:cstheme="minorHAnsi"/>
                <w:bCs/>
                <w:szCs w:val="20"/>
              </w:rPr>
              <w:t xml:space="preserve">currently </w:t>
            </w:r>
            <w:r w:rsidR="00021B6A" w:rsidRPr="002C4C8D">
              <w:rPr>
                <w:rFonts w:asciiTheme="minorHAnsi" w:hAnsiTheme="minorHAnsi" w:cstheme="minorHAnsi"/>
                <w:bCs/>
                <w:szCs w:val="20"/>
              </w:rPr>
              <w:t xml:space="preserve">in </w:t>
            </w:r>
            <w:r w:rsidR="003C4790" w:rsidRPr="002C4C8D">
              <w:rPr>
                <w:rFonts w:asciiTheme="minorHAnsi" w:hAnsiTheme="minorHAnsi" w:cstheme="minorHAnsi"/>
                <w:bCs/>
                <w:szCs w:val="20"/>
              </w:rPr>
              <w:t>N</w:t>
            </w:r>
            <w:r w:rsidR="00227E21" w:rsidRPr="002C4C8D">
              <w:rPr>
                <w:rFonts w:asciiTheme="minorHAnsi" w:hAnsiTheme="minorHAnsi" w:cstheme="minorHAnsi"/>
                <w:bCs/>
                <w:szCs w:val="20"/>
              </w:rPr>
              <w:t xml:space="preserve">orth </w:t>
            </w:r>
            <w:r w:rsidR="003C4790" w:rsidRPr="002C4C8D">
              <w:rPr>
                <w:rFonts w:asciiTheme="minorHAnsi" w:hAnsiTheme="minorHAnsi" w:cstheme="minorHAnsi"/>
                <w:bCs/>
                <w:szCs w:val="20"/>
              </w:rPr>
              <w:t>D</w:t>
            </w:r>
            <w:r w:rsidR="00835BF8" w:rsidRPr="002C4C8D">
              <w:rPr>
                <w:rFonts w:asciiTheme="minorHAnsi" w:hAnsiTheme="minorHAnsi" w:cstheme="minorHAnsi"/>
                <w:bCs/>
                <w:szCs w:val="20"/>
              </w:rPr>
              <w:t>umfries</w:t>
            </w:r>
          </w:p>
          <w:p w14:paraId="3D61F8DD" w14:textId="60134F30" w:rsidR="003C4790" w:rsidRDefault="003C4790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2C4C8D">
              <w:rPr>
                <w:rFonts w:asciiTheme="minorHAnsi" w:hAnsiTheme="minorHAnsi" w:cstheme="minorHAnsi"/>
                <w:bCs/>
                <w:szCs w:val="20"/>
              </w:rPr>
              <w:t>Prenatal clinic started</w:t>
            </w:r>
            <w:r w:rsidR="00835BF8" w:rsidRPr="002C4C8D">
              <w:rPr>
                <w:rFonts w:asciiTheme="minorHAnsi" w:hAnsiTheme="minorHAnsi" w:cstheme="minorHAnsi"/>
                <w:bCs/>
                <w:szCs w:val="20"/>
              </w:rPr>
              <w:t xml:space="preserve"> at Langs</w:t>
            </w:r>
            <w:r w:rsidR="008A4E9A" w:rsidRPr="002C4C8D">
              <w:rPr>
                <w:rFonts w:asciiTheme="minorHAnsi" w:hAnsiTheme="minorHAnsi" w:cstheme="minorHAnsi"/>
                <w:bCs/>
                <w:szCs w:val="20"/>
              </w:rPr>
              <w:t xml:space="preserve"> with a plan to use space at Three Doors Down pending zoning change. </w:t>
            </w:r>
          </w:p>
          <w:p w14:paraId="0ACA4397" w14:textId="0D015165" w:rsidR="002C4C8D" w:rsidRDefault="002C4C8D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Debbie shared with the board a </w:t>
            </w:r>
            <w:r w:rsidR="007E0852">
              <w:rPr>
                <w:rFonts w:asciiTheme="minorHAnsi" w:hAnsiTheme="minorHAnsi" w:cstheme="minorHAnsi"/>
                <w:bCs/>
                <w:szCs w:val="20"/>
              </w:rPr>
              <w:t>½ day twice per week clinic at HOF</w:t>
            </w:r>
            <w:r w:rsidR="00580634">
              <w:rPr>
                <w:rFonts w:asciiTheme="minorHAnsi" w:hAnsiTheme="minorHAnsi" w:cstheme="minorHAnsi"/>
                <w:bCs/>
                <w:szCs w:val="20"/>
              </w:rPr>
              <w:t xml:space="preserve">, 562 Concession Rd,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which</w:t>
            </w:r>
            <w:r w:rsidR="0058063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38788E">
              <w:rPr>
                <w:rFonts w:asciiTheme="minorHAnsi" w:hAnsiTheme="minorHAnsi" w:cstheme="minorHAnsi"/>
                <w:bCs/>
                <w:szCs w:val="20"/>
              </w:rPr>
              <w:t>is primarily staffed by the Langs IPC team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780803">
              <w:rPr>
                <w:rFonts w:asciiTheme="minorHAnsi" w:hAnsiTheme="minorHAnsi" w:cstheme="minorHAnsi"/>
                <w:bCs/>
                <w:szCs w:val="20"/>
              </w:rPr>
              <w:t>Debbie shared some push back from CND OHT due to i</w:t>
            </w:r>
            <w:r w:rsidR="000D0BAC">
              <w:rPr>
                <w:rFonts w:asciiTheme="minorHAnsi" w:hAnsiTheme="minorHAnsi" w:cstheme="minorHAnsi"/>
                <w:bCs/>
                <w:szCs w:val="20"/>
              </w:rPr>
              <w:t>t</w:t>
            </w:r>
            <w:r w:rsidR="00780803"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0D0BAC">
              <w:rPr>
                <w:rFonts w:asciiTheme="minorHAnsi" w:hAnsiTheme="minorHAnsi" w:cstheme="minorHAnsi"/>
                <w:bCs/>
                <w:szCs w:val="20"/>
              </w:rPr>
              <w:t xml:space="preserve"> similarities to CMAC clinic</w:t>
            </w:r>
            <w:r w:rsidR="00892C87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="00780803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EC14E7">
              <w:rPr>
                <w:rFonts w:asciiTheme="minorHAnsi" w:hAnsiTheme="minorHAnsi" w:cstheme="minorHAnsi"/>
                <w:bCs/>
                <w:szCs w:val="20"/>
              </w:rPr>
              <w:t xml:space="preserve">It is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noted that</w:t>
            </w:r>
            <w:r w:rsidR="00EC14E7">
              <w:rPr>
                <w:rFonts w:asciiTheme="minorHAnsi" w:hAnsiTheme="minorHAnsi" w:cstheme="minorHAnsi"/>
                <w:bCs/>
                <w:szCs w:val="20"/>
              </w:rPr>
              <w:t xml:space="preserve"> sharing the clinic’s purpose </w:t>
            </w:r>
            <w:r w:rsidR="00C73AE7">
              <w:rPr>
                <w:rFonts w:asciiTheme="minorHAnsi" w:hAnsiTheme="minorHAnsi" w:cstheme="minorHAnsi"/>
                <w:bCs/>
                <w:szCs w:val="20"/>
              </w:rPr>
              <w:t>with OHT partners should clear misunderstandings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C73AE7">
              <w:rPr>
                <w:rFonts w:asciiTheme="minorHAnsi" w:hAnsiTheme="minorHAnsi" w:cstheme="minorHAnsi"/>
                <w:bCs/>
                <w:szCs w:val="20"/>
              </w:rPr>
              <w:t>Langs board supports continued collaboration with community partners to improve access to and coordination of care for our neighbours.</w:t>
            </w:r>
          </w:p>
          <w:p w14:paraId="090849C9" w14:textId="7DE32444" w:rsidR="009F4F1A" w:rsidRDefault="00CD4D3D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Langs agrees to be listed as a </w:t>
            </w:r>
            <w:r w:rsidR="00610F3D">
              <w:rPr>
                <w:rFonts w:asciiTheme="minorHAnsi" w:hAnsiTheme="minorHAnsi" w:cstheme="minorHAnsi"/>
                <w:bCs/>
                <w:szCs w:val="20"/>
              </w:rPr>
              <w:t>‘Relief Centre” in case of natural disasters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59718F">
              <w:rPr>
                <w:rFonts w:asciiTheme="minorHAnsi" w:hAnsiTheme="minorHAnsi" w:cstheme="minorHAnsi"/>
                <w:bCs/>
                <w:szCs w:val="20"/>
              </w:rPr>
              <w:t xml:space="preserve">There will be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not</w:t>
            </w:r>
            <w:r w:rsidR="0059718F">
              <w:rPr>
                <w:rFonts w:asciiTheme="minorHAnsi" w:hAnsiTheme="minorHAnsi" w:cstheme="minorHAnsi"/>
                <w:bCs/>
                <w:szCs w:val="20"/>
              </w:rPr>
              <w:t xml:space="preserve"> overnight, the City’s insurance will cover damages/staff time, 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>Region and Red Cross would coordinate evacuation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0FA8C3D0" w14:textId="41946793" w:rsidR="0059718F" w:rsidRDefault="00424782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Langs hosted a successful community Garage sale over the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summer.</w:t>
            </w:r>
          </w:p>
          <w:p w14:paraId="58485750" w14:textId="2278052C" w:rsidR="00424782" w:rsidRPr="0049359B" w:rsidRDefault="00424782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Langs </w:t>
            </w:r>
            <w:r w:rsidR="005E06F3">
              <w:rPr>
                <w:rFonts w:asciiTheme="minorHAnsi" w:hAnsiTheme="minorHAnsi" w:cstheme="minorHAnsi"/>
                <w:bCs/>
                <w:szCs w:val="20"/>
              </w:rPr>
              <w:t xml:space="preserve">was nominated for Cambridge Chamber award, </w:t>
            </w:r>
            <w:r w:rsidR="005E06F3">
              <w:rPr>
                <w:rFonts w:asciiTheme="minorHAnsi" w:hAnsiTheme="minorHAnsi" w:cstheme="minorHAnsi"/>
                <w:bCs/>
                <w:i/>
                <w:iCs/>
                <w:szCs w:val="20"/>
              </w:rPr>
              <w:t xml:space="preserve">Organization of the Year, </w:t>
            </w:r>
            <w:r w:rsidR="005E06F3" w:rsidRPr="0049359B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over 11 employee</w:t>
            </w:r>
            <w:r w:rsidR="0095748F" w:rsidRPr="0049359B"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650F91" w:rsidRPr="0049359B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95748F" w:rsidRPr="0049359B">
              <w:rPr>
                <w:rFonts w:asciiTheme="minorHAnsi" w:hAnsiTheme="minorHAnsi" w:cstheme="minorHAnsi"/>
                <w:bCs/>
                <w:szCs w:val="20"/>
              </w:rPr>
              <w:t>The event will be on November 14</w:t>
            </w:r>
            <w:r w:rsidR="0095748F" w:rsidRPr="0049359B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th</w:t>
            </w:r>
            <w:r w:rsidR="00650F91" w:rsidRPr="0049359B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68A3043B" w14:textId="38C1C36A" w:rsidR="0095748F" w:rsidRPr="0049359B" w:rsidRDefault="00A83BA2" w:rsidP="000148A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49359B">
              <w:rPr>
                <w:rFonts w:asciiTheme="minorHAnsi" w:hAnsiTheme="minorHAnsi" w:cstheme="minorHAnsi"/>
                <w:bCs/>
                <w:szCs w:val="20"/>
              </w:rPr>
              <w:t xml:space="preserve">Clothing Giveaway </w:t>
            </w:r>
            <w:r w:rsidR="0095748F" w:rsidRPr="0049359B">
              <w:rPr>
                <w:rFonts w:asciiTheme="minorHAnsi" w:hAnsiTheme="minorHAnsi" w:cstheme="minorHAnsi"/>
                <w:bCs/>
                <w:szCs w:val="20"/>
              </w:rPr>
              <w:t xml:space="preserve">will be </w:t>
            </w:r>
            <w:r w:rsidRPr="0049359B">
              <w:rPr>
                <w:rFonts w:asciiTheme="minorHAnsi" w:hAnsiTheme="minorHAnsi" w:cstheme="minorHAnsi"/>
                <w:bCs/>
                <w:szCs w:val="20"/>
              </w:rPr>
              <w:t>on October 7</w:t>
            </w:r>
            <w:r w:rsidRPr="0049359B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th</w:t>
            </w:r>
            <w:r w:rsidRPr="0049359B">
              <w:rPr>
                <w:rFonts w:asciiTheme="minorHAnsi" w:hAnsiTheme="minorHAnsi" w:cstheme="minorHAnsi"/>
                <w:bCs/>
                <w:szCs w:val="20"/>
              </w:rPr>
              <w:t>, please bring donations to main reception by October 4</w:t>
            </w:r>
            <w:r w:rsidRPr="0049359B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th</w:t>
            </w:r>
            <w:r w:rsidR="00650F91" w:rsidRPr="0049359B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1B128FD1" w14:textId="66C58C86" w:rsidR="00EA1070" w:rsidRPr="0049359B" w:rsidRDefault="00FF23C8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49359B">
              <w:rPr>
                <w:rFonts w:asciiTheme="minorHAnsi" w:hAnsiTheme="minorHAnsi" w:cstheme="minorHAnsi"/>
                <w:bCs/>
                <w:szCs w:val="20"/>
              </w:rPr>
              <w:t xml:space="preserve">Central Intake Hub </w:t>
            </w:r>
            <w:r w:rsidR="0095748F" w:rsidRPr="0049359B">
              <w:rPr>
                <w:rFonts w:asciiTheme="minorHAnsi" w:hAnsiTheme="minorHAnsi" w:cstheme="minorHAnsi"/>
                <w:bCs/>
                <w:szCs w:val="20"/>
              </w:rPr>
              <w:t xml:space="preserve">proposal </w:t>
            </w:r>
            <w:r w:rsidRPr="0049359B">
              <w:rPr>
                <w:rFonts w:asciiTheme="minorHAnsi" w:hAnsiTheme="minorHAnsi" w:cstheme="minorHAnsi"/>
                <w:bCs/>
                <w:szCs w:val="20"/>
              </w:rPr>
              <w:t xml:space="preserve">for cataracts </w:t>
            </w:r>
            <w:r w:rsidR="0095748F" w:rsidRPr="0049359B">
              <w:rPr>
                <w:rFonts w:asciiTheme="minorHAnsi" w:hAnsiTheme="minorHAnsi" w:cstheme="minorHAnsi"/>
                <w:bCs/>
                <w:szCs w:val="20"/>
              </w:rPr>
              <w:t xml:space="preserve">CI has been </w:t>
            </w:r>
            <w:r w:rsidR="000148A7" w:rsidRPr="0049359B">
              <w:rPr>
                <w:rFonts w:asciiTheme="minorHAnsi" w:hAnsiTheme="minorHAnsi" w:cstheme="minorHAnsi"/>
                <w:bCs/>
                <w:szCs w:val="20"/>
              </w:rPr>
              <w:t>submitted</w:t>
            </w:r>
            <w:r w:rsidR="00650F91" w:rsidRPr="0049359B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39CE98F8" w14:textId="367EE802" w:rsidR="00FF23C8" w:rsidRPr="0049359B" w:rsidRDefault="000148A7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49359B">
              <w:rPr>
                <w:rFonts w:asciiTheme="minorHAnsi" w:hAnsiTheme="minorHAnsi" w:cstheme="minorHAnsi"/>
                <w:bCs/>
                <w:szCs w:val="20"/>
              </w:rPr>
              <w:t xml:space="preserve">Langs continues successful onboarding of new employees with </w:t>
            </w:r>
            <w:r w:rsidR="00C35CA0" w:rsidRPr="0049359B">
              <w:rPr>
                <w:rFonts w:asciiTheme="minorHAnsi" w:hAnsiTheme="minorHAnsi" w:cstheme="minorHAnsi"/>
                <w:bCs/>
                <w:szCs w:val="20"/>
              </w:rPr>
              <w:t xml:space="preserve">12 new hires this </w:t>
            </w:r>
            <w:r w:rsidR="004C28CA" w:rsidRPr="0049359B">
              <w:rPr>
                <w:rFonts w:asciiTheme="minorHAnsi" w:hAnsiTheme="minorHAnsi" w:cstheme="minorHAnsi"/>
                <w:bCs/>
                <w:szCs w:val="20"/>
              </w:rPr>
              <w:t xml:space="preserve">past </w:t>
            </w:r>
            <w:r w:rsidR="00C35CA0" w:rsidRPr="0049359B">
              <w:rPr>
                <w:rFonts w:asciiTheme="minorHAnsi" w:hAnsiTheme="minorHAnsi" w:cstheme="minorHAnsi"/>
                <w:bCs/>
                <w:szCs w:val="20"/>
              </w:rPr>
              <w:t>summer</w:t>
            </w:r>
            <w:r w:rsidR="004C28CA" w:rsidRPr="0049359B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4AF94971" w14:textId="33A6D3BC" w:rsidR="00F74D15" w:rsidRPr="0049359B" w:rsidRDefault="004C28CA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49359B">
              <w:rPr>
                <w:rFonts w:asciiTheme="minorHAnsi" w:hAnsiTheme="minorHAnsi" w:cstheme="minorHAnsi"/>
                <w:bCs/>
                <w:szCs w:val="20"/>
              </w:rPr>
              <w:t xml:space="preserve">New benefits plan was chosen and will be shared with staff in the next </w:t>
            </w:r>
            <w:r w:rsidR="00650F91" w:rsidRPr="0049359B">
              <w:rPr>
                <w:rFonts w:asciiTheme="minorHAnsi" w:hAnsiTheme="minorHAnsi" w:cstheme="minorHAnsi"/>
                <w:bCs/>
                <w:szCs w:val="20"/>
              </w:rPr>
              <w:t>weeks.</w:t>
            </w:r>
          </w:p>
          <w:p w14:paraId="30262B8F" w14:textId="7626ABAC" w:rsidR="00F74D15" w:rsidRPr="0049359B" w:rsidRDefault="0049359B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Langs hosted s</w:t>
            </w:r>
            <w:r w:rsidR="007D1D99" w:rsidRPr="0049359B">
              <w:rPr>
                <w:rFonts w:asciiTheme="minorHAnsi" w:hAnsiTheme="minorHAnsi" w:cstheme="minorHAnsi"/>
                <w:bCs/>
                <w:szCs w:val="20"/>
              </w:rPr>
              <w:t>uccessful staff social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7D1D99" w:rsidRPr="0049359B">
              <w:rPr>
                <w:rFonts w:asciiTheme="minorHAnsi" w:hAnsiTheme="minorHAnsi" w:cstheme="minorHAnsi"/>
                <w:bCs/>
                <w:szCs w:val="20"/>
              </w:rPr>
              <w:t>wellness activities</w:t>
            </w:r>
            <w:r w:rsidR="004C28CA" w:rsidRPr="0049359B">
              <w:rPr>
                <w:rFonts w:asciiTheme="minorHAnsi" w:hAnsiTheme="minorHAnsi" w:cstheme="minorHAnsi"/>
                <w:bCs/>
                <w:szCs w:val="20"/>
              </w:rPr>
              <w:t xml:space="preserve"> over the </w:t>
            </w:r>
            <w:r w:rsidR="00650F91" w:rsidRPr="0049359B">
              <w:rPr>
                <w:rFonts w:asciiTheme="minorHAnsi" w:hAnsiTheme="minorHAnsi" w:cstheme="minorHAnsi"/>
                <w:bCs/>
                <w:szCs w:val="20"/>
              </w:rPr>
              <w:t>summer.</w:t>
            </w:r>
            <w:r w:rsidRPr="0049359B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086C3407" w14:textId="417ADB86" w:rsidR="007D1D99" w:rsidRDefault="007836A4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182F1F">
              <w:rPr>
                <w:rFonts w:asciiTheme="minorHAnsi" w:hAnsiTheme="minorHAnsi" w:cstheme="minorHAnsi"/>
                <w:bCs/>
                <w:szCs w:val="20"/>
              </w:rPr>
              <w:t xml:space="preserve">IDEA </w:t>
            </w:r>
            <w:r w:rsidR="00182F1F" w:rsidRPr="00182F1F">
              <w:rPr>
                <w:rFonts w:asciiTheme="minorHAnsi" w:hAnsiTheme="minorHAnsi" w:cstheme="minorHAnsi"/>
                <w:bCs/>
                <w:szCs w:val="20"/>
              </w:rPr>
              <w:t xml:space="preserve">Action Team have finalized the IDEA </w:t>
            </w:r>
            <w:r w:rsidRPr="00182F1F">
              <w:rPr>
                <w:rFonts w:asciiTheme="minorHAnsi" w:hAnsiTheme="minorHAnsi" w:cstheme="minorHAnsi"/>
                <w:bCs/>
                <w:szCs w:val="20"/>
              </w:rPr>
              <w:t>Framework</w:t>
            </w:r>
            <w:r w:rsidR="00182F1F" w:rsidRPr="00182F1F">
              <w:rPr>
                <w:rFonts w:asciiTheme="minorHAnsi" w:hAnsiTheme="minorHAnsi" w:cstheme="minorHAnsi"/>
                <w:bCs/>
                <w:szCs w:val="20"/>
              </w:rPr>
              <w:t xml:space="preserve"> which is available on the </w:t>
            </w:r>
            <w:r w:rsidR="00182F1F" w:rsidRPr="00182F1F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Langs </w:t>
            </w:r>
            <w:r w:rsidR="00650F91" w:rsidRPr="00182F1F">
              <w:rPr>
                <w:rFonts w:asciiTheme="minorHAnsi" w:hAnsiTheme="minorHAnsi" w:cstheme="minorHAnsi"/>
                <w:bCs/>
                <w:szCs w:val="20"/>
              </w:rPr>
              <w:t>website.</w:t>
            </w:r>
          </w:p>
          <w:p w14:paraId="1ED85D30" w14:textId="580A34AB" w:rsidR="00C2374D" w:rsidRPr="00182F1F" w:rsidRDefault="00C2374D" w:rsidP="006D7A6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Langs board members can expect to be able to use the Langs website</w:t>
            </w:r>
            <w:r w:rsidR="00FB4967">
              <w:rPr>
                <w:rFonts w:asciiTheme="minorHAnsi" w:hAnsiTheme="minorHAnsi" w:cstheme="minorHAnsi"/>
                <w:bCs/>
                <w:szCs w:val="20"/>
              </w:rPr>
              <w:t xml:space="preserve"> board portal to sign in an access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 xml:space="preserve">material. </w:t>
            </w:r>
          </w:p>
          <w:p w14:paraId="4204BF5D" w14:textId="22185D16" w:rsidR="000A3884" w:rsidRPr="000E670F" w:rsidRDefault="00FB6DC4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0E670F">
              <w:rPr>
                <w:rFonts w:asciiTheme="minorHAnsi" w:hAnsiTheme="minorHAnsi" w:cstheme="minorHAnsi"/>
                <w:szCs w:val="20"/>
              </w:rPr>
              <w:t xml:space="preserve">Ontario Health </w:t>
            </w:r>
            <w:r w:rsidR="000E670F" w:rsidRPr="000E670F">
              <w:rPr>
                <w:rFonts w:asciiTheme="minorHAnsi" w:hAnsiTheme="minorHAnsi" w:cstheme="minorHAnsi"/>
                <w:szCs w:val="20"/>
              </w:rPr>
              <w:t>requested to profile our QIP with respect to our organization-wide technology training indicator</w:t>
            </w:r>
            <w:r w:rsidR="00650F91" w:rsidRPr="000E670F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49E2F274" w14:textId="7598097E" w:rsidR="000A3884" w:rsidRPr="006E1440" w:rsidRDefault="00325770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CA4F14">
              <w:rPr>
                <w:rFonts w:asciiTheme="minorHAnsi" w:hAnsiTheme="minorHAnsi" w:cstheme="minorHAnsi"/>
                <w:szCs w:val="20"/>
              </w:rPr>
              <w:t xml:space="preserve">Langs was asked to present at </w:t>
            </w:r>
            <w:r w:rsidR="00CA4F14" w:rsidRPr="00CA4F14">
              <w:rPr>
                <w:rFonts w:asciiTheme="minorHAnsi" w:hAnsiTheme="minorHAnsi" w:cstheme="minorHAnsi"/>
                <w:szCs w:val="20"/>
              </w:rPr>
              <w:t>the Alliance</w:t>
            </w:r>
            <w:r w:rsidRPr="00CA4F14">
              <w:rPr>
                <w:rFonts w:asciiTheme="minorHAnsi" w:hAnsiTheme="minorHAnsi" w:cstheme="minorHAnsi"/>
                <w:szCs w:val="20"/>
              </w:rPr>
              <w:t xml:space="preserve"> meeting on our work in setting up </w:t>
            </w:r>
            <w:r w:rsidRPr="006E1440">
              <w:rPr>
                <w:rFonts w:asciiTheme="minorHAnsi" w:hAnsiTheme="minorHAnsi" w:cstheme="minorHAnsi"/>
                <w:szCs w:val="20"/>
              </w:rPr>
              <w:t>reminders in EMR for Links2Wellbeing project (social prescribing)</w:t>
            </w:r>
            <w:r w:rsidR="00650F91" w:rsidRPr="006E1440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Pr="006E1440">
              <w:rPr>
                <w:rFonts w:asciiTheme="minorHAnsi" w:hAnsiTheme="minorHAnsi" w:cstheme="minorHAnsi"/>
                <w:szCs w:val="20"/>
              </w:rPr>
              <w:t>Kel</w:t>
            </w:r>
            <w:r w:rsidR="00CA4F14" w:rsidRPr="006E1440">
              <w:rPr>
                <w:rFonts w:asciiTheme="minorHAnsi" w:hAnsiTheme="minorHAnsi" w:cstheme="minorHAnsi"/>
                <w:szCs w:val="20"/>
              </w:rPr>
              <w:t>l</w:t>
            </w:r>
            <w:r w:rsidRPr="006E1440">
              <w:rPr>
                <w:rFonts w:asciiTheme="minorHAnsi" w:hAnsiTheme="minorHAnsi" w:cstheme="minorHAnsi"/>
                <w:szCs w:val="20"/>
              </w:rPr>
              <w:t xml:space="preserve">y Conrad, </w:t>
            </w:r>
            <w:r w:rsidR="00CA4F14" w:rsidRPr="006E1440">
              <w:rPr>
                <w:rFonts w:asciiTheme="minorHAnsi" w:hAnsiTheme="minorHAnsi" w:cstheme="minorHAnsi"/>
                <w:szCs w:val="20"/>
              </w:rPr>
              <w:t xml:space="preserve">awarded for her work at Langs re: </w:t>
            </w:r>
            <w:r w:rsidR="000A3884" w:rsidRPr="006E1440">
              <w:rPr>
                <w:rFonts w:asciiTheme="minorHAnsi" w:hAnsiTheme="minorHAnsi" w:cstheme="minorHAnsi"/>
                <w:szCs w:val="20"/>
              </w:rPr>
              <w:t xml:space="preserve">social </w:t>
            </w:r>
            <w:r w:rsidR="00650F91" w:rsidRPr="006E1440">
              <w:rPr>
                <w:rFonts w:asciiTheme="minorHAnsi" w:hAnsiTheme="minorHAnsi" w:cstheme="minorHAnsi"/>
                <w:szCs w:val="20"/>
              </w:rPr>
              <w:t>prescribing.</w:t>
            </w:r>
          </w:p>
          <w:p w14:paraId="6FB31006" w14:textId="251D3705" w:rsidR="000A3884" w:rsidRPr="006E1440" w:rsidRDefault="000C74B7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6E1440">
              <w:rPr>
                <w:rFonts w:asciiTheme="minorHAnsi" w:hAnsiTheme="minorHAnsi" w:cstheme="minorHAnsi"/>
                <w:szCs w:val="20"/>
              </w:rPr>
              <w:t>Langs maintains a focus on</w:t>
            </w:r>
            <w:r w:rsidR="000A3884" w:rsidRPr="006E1440">
              <w:rPr>
                <w:rFonts w:asciiTheme="minorHAnsi" w:hAnsiTheme="minorHAnsi" w:cstheme="minorHAnsi"/>
                <w:szCs w:val="20"/>
              </w:rPr>
              <w:t xml:space="preserve"> cyber security</w:t>
            </w:r>
            <w:r w:rsidR="00CF5B78" w:rsidRPr="006E1440">
              <w:rPr>
                <w:rFonts w:asciiTheme="minorHAnsi" w:hAnsiTheme="minorHAnsi" w:cstheme="minorHAnsi"/>
                <w:szCs w:val="20"/>
              </w:rPr>
              <w:t xml:space="preserve"> including creation of Code Cyber in our emergency codes that will be updated based on the mock </w:t>
            </w:r>
            <w:r w:rsidR="006E1440" w:rsidRPr="006E1440">
              <w:rPr>
                <w:rFonts w:asciiTheme="minorHAnsi" w:hAnsiTheme="minorHAnsi" w:cstheme="minorHAnsi"/>
                <w:szCs w:val="20"/>
              </w:rPr>
              <w:t xml:space="preserve">exercise with Senior Leadership and </w:t>
            </w:r>
            <w:r w:rsidR="00650F91" w:rsidRPr="006E1440">
              <w:rPr>
                <w:rFonts w:asciiTheme="minorHAnsi" w:hAnsiTheme="minorHAnsi" w:cstheme="minorHAnsi"/>
                <w:szCs w:val="20"/>
              </w:rPr>
              <w:t>tabletop</w:t>
            </w:r>
            <w:r w:rsidR="006E1440" w:rsidRPr="006E1440">
              <w:rPr>
                <w:rFonts w:asciiTheme="minorHAnsi" w:hAnsiTheme="minorHAnsi" w:cstheme="minorHAnsi"/>
                <w:szCs w:val="20"/>
              </w:rPr>
              <w:t xml:space="preserve"> exercise with HIROC. </w:t>
            </w:r>
          </w:p>
          <w:p w14:paraId="437323E4" w14:textId="4CCB7A4C" w:rsidR="00A27FD9" w:rsidRPr="006E1440" w:rsidRDefault="002D19DD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6E1440">
              <w:rPr>
                <w:rFonts w:asciiTheme="minorHAnsi" w:hAnsiTheme="minorHAnsi" w:cstheme="minorHAnsi"/>
                <w:szCs w:val="20"/>
              </w:rPr>
              <w:t xml:space="preserve">Compensation continues to be a </w:t>
            </w:r>
            <w:r w:rsidR="00650F91" w:rsidRPr="006E1440">
              <w:rPr>
                <w:rFonts w:asciiTheme="minorHAnsi" w:hAnsiTheme="minorHAnsi" w:cstheme="minorHAnsi"/>
                <w:szCs w:val="20"/>
              </w:rPr>
              <w:t>challenge.</w:t>
            </w:r>
            <w:r w:rsidRPr="006E144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486012D" w14:textId="3CBDC89B" w:rsidR="00E001DE" w:rsidRPr="00D65AD0" w:rsidRDefault="003A56A0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D65AD0">
              <w:rPr>
                <w:rFonts w:asciiTheme="minorHAnsi" w:hAnsiTheme="minorHAnsi" w:cstheme="minorHAnsi"/>
                <w:szCs w:val="20"/>
              </w:rPr>
              <w:t xml:space="preserve">United Way </w:t>
            </w:r>
            <w:r w:rsidR="00224FE7" w:rsidRPr="00D65AD0">
              <w:rPr>
                <w:rFonts w:asciiTheme="minorHAnsi" w:hAnsiTheme="minorHAnsi" w:cstheme="minorHAnsi"/>
                <w:szCs w:val="20"/>
              </w:rPr>
              <w:t>funding changed</w:t>
            </w:r>
            <w:r w:rsidRPr="00D65AD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51D8A" w:rsidRPr="00D65AD0">
              <w:rPr>
                <w:rFonts w:asciiTheme="minorHAnsi" w:hAnsiTheme="minorHAnsi" w:cstheme="minorHAnsi"/>
                <w:szCs w:val="20"/>
              </w:rPr>
              <w:t xml:space="preserve">from quarterly to annually. </w:t>
            </w:r>
            <w:r w:rsidR="00224FE7" w:rsidRPr="00D65AD0">
              <w:rPr>
                <w:rFonts w:asciiTheme="minorHAnsi" w:hAnsiTheme="minorHAnsi" w:cstheme="minorHAnsi"/>
                <w:szCs w:val="20"/>
              </w:rPr>
              <w:t>The group discussed Langs ability to c</w:t>
            </w:r>
            <w:r w:rsidR="00CD4F7E" w:rsidRPr="00D65AD0">
              <w:rPr>
                <w:rFonts w:asciiTheme="minorHAnsi" w:hAnsiTheme="minorHAnsi" w:cstheme="minorHAnsi"/>
                <w:szCs w:val="20"/>
              </w:rPr>
              <w:t xml:space="preserve">arry the funding until quarter </w:t>
            </w:r>
            <w:r w:rsidR="00224FE7" w:rsidRPr="00D65AD0">
              <w:rPr>
                <w:rFonts w:asciiTheme="minorHAnsi" w:hAnsiTheme="minorHAnsi" w:cstheme="minorHAnsi"/>
                <w:szCs w:val="20"/>
              </w:rPr>
              <w:t>2/</w:t>
            </w:r>
            <w:r w:rsidR="00CD4F7E" w:rsidRPr="00D65AD0">
              <w:rPr>
                <w:rFonts w:asciiTheme="minorHAnsi" w:hAnsiTheme="minorHAnsi" w:cstheme="minorHAnsi"/>
                <w:szCs w:val="20"/>
              </w:rPr>
              <w:t>3</w:t>
            </w:r>
            <w:r w:rsidR="00224FE7" w:rsidRPr="00D65AD0">
              <w:rPr>
                <w:rFonts w:asciiTheme="minorHAnsi" w:hAnsiTheme="minorHAnsi" w:cstheme="minorHAnsi"/>
                <w:szCs w:val="20"/>
              </w:rPr>
              <w:t>.</w:t>
            </w:r>
            <w:r w:rsidR="008E5C51" w:rsidRPr="00D65AD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5C7FE89" w14:textId="7C6A6864" w:rsidR="00CD4F7E" w:rsidRPr="00D65AD0" w:rsidRDefault="00224FE7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D65AD0">
              <w:rPr>
                <w:rFonts w:asciiTheme="minorHAnsi" w:hAnsiTheme="minorHAnsi" w:cstheme="minorHAnsi"/>
                <w:szCs w:val="20"/>
              </w:rPr>
              <w:t>Langs Youth Wellness Hub has been a</w:t>
            </w:r>
            <w:r w:rsidR="008E5C51" w:rsidRPr="00D65AD0">
              <w:rPr>
                <w:rFonts w:asciiTheme="minorHAnsi" w:hAnsiTheme="minorHAnsi" w:cstheme="minorHAnsi"/>
                <w:szCs w:val="20"/>
              </w:rPr>
              <w:t>pproved as an Ontario Youth Wellness Hub</w:t>
            </w:r>
            <w:r w:rsidR="003027B1" w:rsidRPr="00D65AD0">
              <w:rPr>
                <w:rFonts w:asciiTheme="minorHAnsi" w:hAnsiTheme="minorHAnsi" w:cstheme="minorHAnsi"/>
                <w:szCs w:val="20"/>
              </w:rPr>
              <w:t>, funded by MOH</w:t>
            </w:r>
            <w:r w:rsidR="00650F91" w:rsidRPr="00D65AD0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0CDE36E8" w14:textId="7F657F63" w:rsidR="00423122" w:rsidRPr="00C11A22" w:rsidRDefault="00D65AD0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D65AD0">
              <w:rPr>
                <w:rFonts w:asciiTheme="minorHAnsi" w:hAnsiTheme="minorHAnsi" w:cstheme="minorHAnsi"/>
                <w:szCs w:val="20"/>
              </w:rPr>
              <w:t>Langs meeting with Engage Rural to support c</w:t>
            </w:r>
            <w:r w:rsidR="003027B1" w:rsidRPr="00D65AD0">
              <w:rPr>
                <w:rFonts w:asciiTheme="minorHAnsi" w:hAnsiTheme="minorHAnsi" w:cstheme="minorHAnsi"/>
                <w:szCs w:val="20"/>
              </w:rPr>
              <w:t xml:space="preserve">all for proposals to end </w:t>
            </w:r>
            <w:r w:rsidR="008257EB" w:rsidRPr="00D65AD0">
              <w:rPr>
                <w:rFonts w:asciiTheme="minorHAnsi" w:hAnsiTheme="minorHAnsi" w:cstheme="minorHAnsi"/>
                <w:szCs w:val="20"/>
              </w:rPr>
              <w:t xml:space="preserve">Gender based </w:t>
            </w:r>
            <w:r w:rsidR="008257EB" w:rsidRPr="00C11A22">
              <w:rPr>
                <w:rFonts w:asciiTheme="minorHAnsi" w:hAnsiTheme="minorHAnsi" w:cstheme="minorHAnsi"/>
                <w:szCs w:val="20"/>
              </w:rPr>
              <w:t>violence for rural</w:t>
            </w:r>
            <w:r w:rsidR="00CE4A69" w:rsidRPr="00C11A22">
              <w:rPr>
                <w:rFonts w:asciiTheme="minorHAnsi" w:hAnsiTheme="minorHAnsi" w:cstheme="minorHAnsi"/>
                <w:szCs w:val="20"/>
              </w:rPr>
              <w:t xml:space="preserve"> communities</w:t>
            </w:r>
            <w:r w:rsidRPr="00C11A22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55D1E5AD" w14:textId="71825B43" w:rsidR="00EB2811" w:rsidRPr="00C11A22" w:rsidRDefault="00434535" w:rsidP="00572367">
            <w:pPr>
              <w:pStyle w:val="ListParagraph"/>
              <w:numPr>
                <w:ilvl w:val="0"/>
                <w:numId w:val="31"/>
              </w:numPr>
              <w:ind w:left="1386"/>
              <w:rPr>
                <w:rFonts w:asciiTheme="minorHAnsi" w:hAnsiTheme="minorHAnsi" w:cstheme="minorHAnsi"/>
                <w:szCs w:val="20"/>
              </w:rPr>
            </w:pPr>
            <w:r w:rsidRPr="00C11A22">
              <w:rPr>
                <w:rFonts w:asciiTheme="minorHAnsi" w:hAnsiTheme="minorHAnsi" w:cstheme="minorHAnsi"/>
                <w:szCs w:val="20"/>
              </w:rPr>
              <w:t xml:space="preserve">The group discussed the use of </w:t>
            </w:r>
            <w:r w:rsidR="00EB2811" w:rsidRPr="00C11A22">
              <w:rPr>
                <w:rFonts w:asciiTheme="minorHAnsi" w:hAnsiTheme="minorHAnsi" w:cstheme="minorHAnsi"/>
                <w:szCs w:val="20"/>
              </w:rPr>
              <w:t xml:space="preserve">AI Scribe </w:t>
            </w:r>
            <w:r w:rsidRPr="00C11A22">
              <w:rPr>
                <w:rFonts w:asciiTheme="minorHAnsi" w:hAnsiTheme="minorHAnsi" w:cstheme="minorHAnsi"/>
                <w:szCs w:val="20"/>
              </w:rPr>
              <w:t xml:space="preserve">and existing legislation. </w:t>
            </w:r>
          </w:p>
          <w:p w14:paraId="3C45158D" w14:textId="2F23F445" w:rsidR="00335992" w:rsidRPr="00FB4967" w:rsidRDefault="00335992" w:rsidP="00FB4967">
            <w:pPr>
              <w:rPr>
                <w:rFonts w:cstheme="minorHAnsi"/>
                <w:bCs/>
                <w:szCs w:val="20"/>
              </w:rPr>
            </w:pPr>
          </w:p>
        </w:tc>
        <w:tc>
          <w:tcPr>
            <w:tcW w:w="567" w:type="dxa"/>
          </w:tcPr>
          <w:p w14:paraId="0DBE8EA4" w14:textId="77777777" w:rsidR="006D7A6C" w:rsidRDefault="006D7A6C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609636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8E842D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76F5D38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574814A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1DEF582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A499E5" w14:textId="77777777" w:rsidR="00EA328D" w:rsidRPr="00EA328D" w:rsidRDefault="00EA328D" w:rsidP="00EA3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328D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B23CF87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C2193F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2E4A872" w14:textId="77777777" w:rsidR="00EA328D" w:rsidRDefault="00EA328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E671E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FAB59C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726A5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3872A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5D3AD8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EFC0EF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F7B8321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3DAAB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25278A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92ECBB1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2E41CC8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970C8D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2F796ED5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F8DE1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8DE39AF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0A8CB8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12850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242D8A0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66D5E28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DCC398C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172597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9F6E89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A77195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5E0A33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6FCF65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2A1A88A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A3D1E9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97100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77A9A2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1EC0AFC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1F7B9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39FE0FE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E930CC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4A62523E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D8E2826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3AFB53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4AA612BA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5896F8" w14:textId="7F16031A" w:rsidR="00EA328D" w:rsidRPr="00090708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893" w:type="dxa"/>
          </w:tcPr>
          <w:p w14:paraId="7EA46C46" w14:textId="77777777" w:rsidR="006D7A6C" w:rsidRPr="00090708" w:rsidRDefault="006D7A6C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4DAC4E0" w14:textId="77777777" w:rsidR="006D7A6C" w:rsidRPr="00090708" w:rsidRDefault="006D7A6C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714B" w:rsidRPr="00090708" w14:paraId="296E563F" w14:textId="77777777" w:rsidTr="00287997">
        <w:tc>
          <w:tcPr>
            <w:tcW w:w="8440" w:type="dxa"/>
            <w:gridSpan w:val="5"/>
          </w:tcPr>
          <w:p w14:paraId="7F1DA302" w14:textId="77777777" w:rsidR="00E0714B" w:rsidRPr="00090708" w:rsidRDefault="00E0714B" w:rsidP="006D7A6C">
            <w:pPr>
              <w:pStyle w:val="ListParagraph"/>
              <w:numPr>
                <w:ilvl w:val="0"/>
                <w:numId w:val="8"/>
              </w:numPr>
              <w:ind w:left="33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Approval for DEP renovations</w:t>
            </w:r>
          </w:p>
          <w:p w14:paraId="230F4481" w14:textId="77777777" w:rsidR="002A09D4" w:rsidRDefault="009D7494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Debbie presented the board </w:t>
            </w:r>
            <w:r w:rsidR="002A09D4">
              <w:rPr>
                <w:rFonts w:asciiTheme="minorHAnsi" w:hAnsiTheme="minorHAnsi" w:cstheme="minorHAnsi"/>
                <w:bCs/>
                <w:szCs w:val="20"/>
              </w:rPr>
              <w:t xml:space="preserve">with quotes for </w:t>
            </w:r>
            <w:r w:rsidR="00572367" w:rsidRPr="00090708">
              <w:rPr>
                <w:rFonts w:asciiTheme="minorHAnsi" w:hAnsiTheme="minorHAnsi" w:cstheme="minorHAnsi"/>
                <w:bCs/>
                <w:szCs w:val="20"/>
              </w:rPr>
              <w:t>DEP renovations</w:t>
            </w:r>
            <w:r w:rsidR="002A09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7F2E17F6" w14:textId="73A274BB" w:rsidR="00537DDF" w:rsidRDefault="002A09D4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Debbie noted three quotes were provided and the quote presented from VMS Construction was </w:t>
            </w:r>
            <w:r w:rsidR="0075160C">
              <w:rPr>
                <w:rFonts w:asciiTheme="minorHAnsi" w:hAnsiTheme="minorHAnsi" w:cstheme="minorHAnsi"/>
                <w:bCs/>
                <w:szCs w:val="20"/>
              </w:rPr>
              <w:t>reasonable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31E8F152" w14:textId="1ACBAE84" w:rsidR="00330A6E" w:rsidRPr="00090708" w:rsidRDefault="00537DDF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</w:t>
            </w:r>
            <w:r w:rsidR="0001579F">
              <w:rPr>
                <w:rFonts w:asciiTheme="minorHAnsi" w:hAnsiTheme="minorHAnsi" w:cstheme="minorHAnsi"/>
                <w:bCs/>
                <w:szCs w:val="20"/>
              </w:rPr>
              <w:t xml:space="preserve">quote presented was for splitting office S219 with an </w:t>
            </w:r>
            <w:r w:rsidR="009E0288">
              <w:rPr>
                <w:rFonts w:asciiTheme="minorHAnsi" w:hAnsiTheme="minorHAnsi" w:cstheme="minorHAnsi"/>
                <w:bCs/>
                <w:szCs w:val="20"/>
              </w:rPr>
              <w:t>expected cost of approximately $25, 000.</w:t>
            </w:r>
          </w:p>
          <w:p w14:paraId="14A6CCA6" w14:textId="77777777" w:rsidR="004C5900" w:rsidRPr="00090708" w:rsidRDefault="004C5900" w:rsidP="004C5900">
            <w:pPr>
              <w:pStyle w:val="ListParagraph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81F7A83" w14:textId="1F5CE126" w:rsidR="00572367" w:rsidRPr="00090708" w:rsidRDefault="00572367" w:rsidP="005723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>(</w:t>
            </w:r>
            <w:r w:rsidR="00E83D7D" w:rsidRPr="00090708">
              <w:rPr>
                <w:rFonts w:cstheme="minorHAnsi"/>
                <w:sz w:val="20"/>
                <w:szCs w:val="20"/>
              </w:rPr>
              <w:t>Brad</w:t>
            </w:r>
            <w:r w:rsidRPr="00090708">
              <w:rPr>
                <w:rFonts w:cstheme="minorHAnsi"/>
                <w:sz w:val="20"/>
                <w:szCs w:val="20"/>
              </w:rPr>
              <w:t>/</w:t>
            </w:r>
            <w:r w:rsidR="00E83D7D" w:rsidRPr="00090708">
              <w:rPr>
                <w:rFonts w:cstheme="minorHAnsi"/>
                <w:sz w:val="20"/>
                <w:szCs w:val="20"/>
              </w:rPr>
              <w:t>Yvonne</w:t>
            </w:r>
            <w:r w:rsidRPr="00090708">
              <w:rPr>
                <w:rFonts w:cstheme="minorHAnsi"/>
                <w:sz w:val="20"/>
                <w:szCs w:val="20"/>
              </w:rPr>
              <w:t>) to approve DEP renovations</w:t>
            </w:r>
            <w:r w:rsidR="001C1E00" w:rsidRPr="00090708">
              <w:rPr>
                <w:rFonts w:cstheme="minorHAnsi"/>
                <w:sz w:val="20"/>
                <w:szCs w:val="20"/>
              </w:rPr>
              <w:t xml:space="preserve"> to split the office in S219 from operations budget</w:t>
            </w:r>
            <w:r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  <w:p w14:paraId="1AD96178" w14:textId="77777777" w:rsidR="004C5900" w:rsidRPr="00090708" w:rsidRDefault="004C5900" w:rsidP="0057236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568388" w14:textId="1761D226" w:rsidR="00405279" w:rsidRPr="00090708" w:rsidRDefault="009E0288" w:rsidP="0040527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It was noted that</w:t>
            </w:r>
            <w:r w:rsidR="009A796C">
              <w:rPr>
                <w:rFonts w:asciiTheme="minorHAnsi" w:hAnsiTheme="minorHAnsi" w:cstheme="minorHAnsi"/>
                <w:szCs w:val="20"/>
              </w:rPr>
              <w:t xml:space="preserve"> before determining </w:t>
            </w:r>
            <w:r w:rsidR="00DC1EF8">
              <w:rPr>
                <w:rFonts w:asciiTheme="minorHAnsi" w:hAnsiTheme="minorHAnsi" w:cstheme="minorHAnsi"/>
                <w:szCs w:val="20"/>
              </w:rPr>
              <w:t xml:space="preserve">whether to use reserve funding the board needs </w:t>
            </w:r>
            <w:r w:rsidR="00013545">
              <w:rPr>
                <w:rFonts w:asciiTheme="minorHAnsi" w:hAnsiTheme="minorHAnsi" w:cstheme="minorHAnsi"/>
                <w:szCs w:val="20"/>
              </w:rPr>
              <w:t>a better</w:t>
            </w:r>
            <w:r w:rsidR="00DC1EF8">
              <w:rPr>
                <w:rFonts w:asciiTheme="minorHAnsi" w:hAnsiTheme="minorHAnsi" w:cstheme="minorHAnsi"/>
                <w:szCs w:val="20"/>
              </w:rPr>
              <w:t xml:space="preserve"> u</w:t>
            </w:r>
            <w:r w:rsidR="00E83D7D" w:rsidRPr="00090708">
              <w:rPr>
                <w:rFonts w:asciiTheme="minorHAnsi" w:hAnsiTheme="minorHAnsi" w:cstheme="minorHAnsi"/>
                <w:szCs w:val="20"/>
              </w:rPr>
              <w:t xml:space="preserve">nderstanding from </w:t>
            </w:r>
            <w:r w:rsidR="00013545" w:rsidRPr="00090708">
              <w:rPr>
                <w:rFonts w:asciiTheme="minorHAnsi" w:hAnsiTheme="minorHAnsi" w:cstheme="minorHAnsi"/>
                <w:szCs w:val="20"/>
              </w:rPr>
              <w:t>Kate of</w:t>
            </w:r>
            <w:r w:rsidR="00E83D7D" w:rsidRPr="00090708">
              <w:rPr>
                <w:rFonts w:asciiTheme="minorHAnsi" w:hAnsiTheme="minorHAnsi" w:cstheme="minorHAnsi"/>
                <w:szCs w:val="20"/>
              </w:rPr>
              <w:t xml:space="preserve"> what </w:t>
            </w:r>
            <w:r w:rsidR="005C700D" w:rsidRPr="00090708">
              <w:rPr>
                <w:rFonts w:asciiTheme="minorHAnsi" w:hAnsiTheme="minorHAnsi" w:cstheme="minorHAnsi"/>
                <w:szCs w:val="20"/>
              </w:rPr>
              <w:t xml:space="preserve">is available </w:t>
            </w:r>
            <w:r w:rsidR="00DC1EF8">
              <w:rPr>
                <w:rFonts w:asciiTheme="minorHAnsi" w:hAnsiTheme="minorHAnsi" w:cstheme="minorHAnsi"/>
                <w:szCs w:val="20"/>
              </w:rPr>
              <w:t xml:space="preserve">in the </w:t>
            </w:r>
            <w:r w:rsidR="005C700D" w:rsidRPr="00090708">
              <w:rPr>
                <w:rFonts w:asciiTheme="minorHAnsi" w:hAnsiTheme="minorHAnsi" w:cstheme="minorHAnsi"/>
                <w:szCs w:val="20"/>
              </w:rPr>
              <w:t>operational</w:t>
            </w:r>
            <w:r w:rsidR="00DC1EF8">
              <w:rPr>
                <w:rFonts w:asciiTheme="minorHAnsi" w:hAnsiTheme="minorHAnsi" w:cstheme="minorHAnsi"/>
                <w:szCs w:val="20"/>
              </w:rPr>
              <w:t xml:space="preserve"> budget</w:t>
            </w:r>
            <w:r w:rsidR="005710B0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3CEFA264" w14:textId="2EED6B12" w:rsidR="00572367" w:rsidRPr="00090708" w:rsidRDefault="00572367" w:rsidP="0057236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DA793" w14:textId="77777777" w:rsidR="005E5427" w:rsidRDefault="005E5427" w:rsidP="005E5427">
            <w:pPr>
              <w:rPr>
                <w:rFonts w:cstheme="minorHAnsi"/>
                <w:sz w:val="20"/>
                <w:szCs w:val="20"/>
              </w:rPr>
            </w:pPr>
          </w:p>
          <w:p w14:paraId="529936CE" w14:textId="329D7BD2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4C538EAA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D44C86F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F1564D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FDA30ED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A32BAA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9AD5B0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AD58C2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0472F1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19F545" w14:textId="77777777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6DA45C" w14:textId="471063C0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5035AAEC" w14:textId="77777777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35EAFC59" w14:textId="77777777" w:rsidR="00E0714B" w:rsidRPr="00090708" w:rsidRDefault="00E0714B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6896AC7" w14:textId="77777777" w:rsidR="00E0714B" w:rsidRDefault="00E0714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D28B63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AC34C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82016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565FE5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8B20C5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4ECC4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FFAE6D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2DFA94B" w14:textId="77777777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714B" w:rsidRPr="00090708" w14:paraId="109CB439" w14:textId="77777777" w:rsidTr="00287997">
        <w:tc>
          <w:tcPr>
            <w:tcW w:w="8440" w:type="dxa"/>
            <w:gridSpan w:val="5"/>
          </w:tcPr>
          <w:p w14:paraId="3725198C" w14:textId="77777777" w:rsidR="00E0714B" w:rsidRPr="00090708" w:rsidRDefault="00E0714B" w:rsidP="00E0714B">
            <w:pPr>
              <w:pStyle w:val="ListParagraph"/>
              <w:numPr>
                <w:ilvl w:val="0"/>
                <w:numId w:val="8"/>
              </w:numPr>
              <w:ind w:left="33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CND OHT Report</w:t>
            </w:r>
          </w:p>
          <w:p w14:paraId="3917F370" w14:textId="6F3FDBF2" w:rsidR="00330A6E" w:rsidRPr="00090708" w:rsidRDefault="00E51D0B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Stephen attended the first meeting</w:t>
            </w:r>
            <w:r w:rsidR="00013545">
              <w:rPr>
                <w:rFonts w:asciiTheme="minorHAnsi" w:hAnsiTheme="minorHAnsi" w:cstheme="minorHAnsi"/>
                <w:bCs/>
                <w:szCs w:val="20"/>
              </w:rPr>
              <w:t xml:space="preserve"> of this year for the CND OHT JCB </w:t>
            </w: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and </w:t>
            </w:r>
            <w:r w:rsidR="00164B6B" w:rsidRPr="00090708">
              <w:rPr>
                <w:rFonts w:asciiTheme="minorHAnsi" w:hAnsiTheme="minorHAnsi" w:cstheme="minorHAnsi"/>
                <w:bCs/>
                <w:szCs w:val="20"/>
              </w:rPr>
              <w:t>reported</w:t>
            </w:r>
            <w:r w:rsidR="003114D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1F18AC">
              <w:rPr>
                <w:rFonts w:asciiTheme="minorHAnsi" w:hAnsiTheme="minorHAnsi" w:cstheme="minorHAnsi"/>
                <w:bCs/>
                <w:szCs w:val="20"/>
              </w:rPr>
              <w:t xml:space="preserve">differences between his expectations and </w:t>
            </w:r>
            <w:r w:rsidR="003114D4">
              <w:rPr>
                <w:rFonts w:asciiTheme="minorHAnsi" w:hAnsiTheme="minorHAnsi" w:cstheme="minorHAnsi"/>
                <w:bCs/>
                <w:szCs w:val="20"/>
              </w:rPr>
              <w:t>the meeting content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1F18AC">
              <w:rPr>
                <w:rFonts w:asciiTheme="minorHAnsi" w:hAnsiTheme="minorHAnsi" w:cstheme="minorHAnsi"/>
                <w:bCs/>
                <w:szCs w:val="20"/>
              </w:rPr>
              <w:t xml:space="preserve">He noted he </w:t>
            </w:r>
            <w:r w:rsidR="003114D4">
              <w:rPr>
                <w:rFonts w:asciiTheme="minorHAnsi" w:hAnsiTheme="minorHAnsi" w:cstheme="minorHAnsi"/>
                <w:bCs/>
                <w:szCs w:val="20"/>
              </w:rPr>
              <w:t xml:space="preserve">looks </w:t>
            </w:r>
            <w:r w:rsidR="003114D4" w:rsidRPr="00090708">
              <w:rPr>
                <w:rFonts w:asciiTheme="minorHAnsi" w:hAnsiTheme="minorHAnsi" w:cstheme="minorHAnsi"/>
                <w:bCs/>
                <w:szCs w:val="20"/>
              </w:rPr>
              <w:t>forward</w:t>
            </w:r>
            <w:r w:rsidR="00164B6B" w:rsidRPr="00090708">
              <w:rPr>
                <w:rFonts w:asciiTheme="minorHAnsi" w:hAnsiTheme="minorHAnsi" w:cstheme="minorHAnsi"/>
                <w:bCs/>
                <w:szCs w:val="20"/>
              </w:rPr>
              <w:t xml:space="preserve"> to the next meeting </w:t>
            </w:r>
            <w:r w:rsidR="001F18AC">
              <w:rPr>
                <w:rFonts w:asciiTheme="minorHAnsi" w:hAnsiTheme="minorHAnsi" w:cstheme="minorHAnsi"/>
                <w:bCs/>
                <w:szCs w:val="20"/>
              </w:rPr>
              <w:t xml:space="preserve">and hopes to </w:t>
            </w:r>
            <w:r w:rsidR="00DC2FD8" w:rsidRPr="00090708">
              <w:rPr>
                <w:rFonts w:asciiTheme="minorHAnsi" w:hAnsiTheme="minorHAnsi" w:cstheme="minorHAnsi"/>
                <w:bCs/>
                <w:szCs w:val="20"/>
              </w:rPr>
              <w:t xml:space="preserve">see dynamic movement from the </w:t>
            </w:r>
            <w:r w:rsidR="00D7167C">
              <w:rPr>
                <w:rFonts w:asciiTheme="minorHAnsi" w:hAnsiTheme="minorHAnsi" w:cstheme="minorHAnsi"/>
                <w:bCs/>
                <w:szCs w:val="20"/>
              </w:rPr>
              <w:t>J</w:t>
            </w:r>
            <w:r w:rsidR="001F18AC">
              <w:rPr>
                <w:rFonts w:asciiTheme="minorHAnsi" w:hAnsiTheme="minorHAnsi" w:cstheme="minorHAnsi"/>
                <w:bCs/>
                <w:szCs w:val="20"/>
              </w:rPr>
              <w:t xml:space="preserve">oint </w:t>
            </w:r>
            <w:r w:rsidR="00D7167C">
              <w:rPr>
                <w:rFonts w:asciiTheme="minorHAnsi" w:hAnsiTheme="minorHAnsi" w:cstheme="minorHAnsi"/>
                <w:bCs/>
                <w:szCs w:val="20"/>
              </w:rPr>
              <w:t>B</w:t>
            </w:r>
            <w:r w:rsidR="00DC2FD8" w:rsidRPr="00090708">
              <w:rPr>
                <w:rFonts w:asciiTheme="minorHAnsi" w:hAnsiTheme="minorHAnsi" w:cstheme="minorHAnsi"/>
                <w:bCs/>
                <w:szCs w:val="20"/>
              </w:rPr>
              <w:t>oard</w:t>
            </w:r>
            <w:r w:rsidR="001F18AC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D7167C">
              <w:rPr>
                <w:rFonts w:asciiTheme="minorHAnsi" w:hAnsiTheme="minorHAnsi" w:cstheme="minorHAnsi"/>
                <w:bCs/>
                <w:szCs w:val="20"/>
              </w:rPr>
              <w:t>C</w:t>
            </w:r>
            <w:r w:rsidR="001F18AC">
              <w:rPr>
                <w:rFonts w:asciiTheme="minorHAnsi" w:hAnsiTheme="minorHAnsi" w:cstheme="minorHAnsi"/>
                <w:bCs/>
                <w:szCs w:val="20"/>
              </w:rPr>
              <w:t>ommittee</w:t>
            </w:r>
            <w:r w:rsidR="00DC2FD8" w:rsidRPr="00090708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00C6CB82" w14:textId="2AE1A5B0" w:rsidR="00DC2FD8" w:rsidRPr="00090708" w:rsidRDefault="001E7DBE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Debbie described the </w:t>
            </w:r>
            <w:r w:rsidR="00D7167C">
              <w:rPr>
                <w:rFonts w:asciiTheme="minorHAnsi" w:hAnsiTheme="minorHAnsi" w:cstheme="minorHAnsi"/>
                <w:bCs/>
                <w:szCs w:val="20"/>
              </w:rPr>
              <w:t xml:space="preserve">current </w:t>
            </w:r>
            <w:r w:rsidR="005A35C7" w:rsidRPr="00090708">
              <w:rPr>
                <w:rFonts w:asciiTheme="minorHAnsi" w:hAnsiTheme="minorHAnsi" w:cstheme="minorHAnsi"/>
                <w:bCs/>
                <w:szCs w:val="20"/>
              </w:rPr>
              <w:t>reporting structure</w:t>
            </w:r>
            <w:r w:rsidR="00D7167C">
              <w:rPr>
                <w:rFonts w:asciiTheme="minorHAnsi" w:hAnsiTheme="minorHAnsi" w:cstheme="minorHAnsi"/>
                <w:bCs/>
                <w:szCs w:val="20"/>
              </w:rPr>
              <w:t xml:space="preserve"> between Langs and CND OHT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36C26B09" w14:textId="11A96109" w:rsidR="00352469" w:rsidRPr="00090708" w:rsidRDefault="00967E26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board discussed a desire for more </w:t>
            </w:r>
            <w:r w:rsidR="00723478">
              <w:rPr>
                <w:rFonts w:asciiTheme="minorHAnsi" w:hAnsiTheme="minorHAnsi" w:cstheme="minorHAnsi"/>
                <w:bCs/>
                <w:szCs w:val="20"/>
              </w:rPr>
              <w:t>information,</w:t>
            </w:r>
            <w:r w:rsidR="00CB1BDB">
              <w:rPr>
                <w:rFonts w:asciiTheme="minorHAnsi" w:hAnsiTheme="minorHAnsi" w:cstheme="minorHAnsi"/>
                <w:bCs/>
                <w:szCs w:val="20"/>
              </w:rPr>
              <w:t xml:space="preserve"> for </w:t>
            </w:r>
            <w:r w:rsidR="00723478">
              <w:rPr>
                <w:rFonts w:asciiTheme="minorHAnsi" w:hAnsiTheme="minorHAnsi" w:cstheme="minorHAnsi"/>
                <w:bCs/>
                <w:szCs w:val="20"/>
              </w:rPr>
              <w:t>example,</w:t>
            </w:r>
            <w:r w:rsidR="00CB1BDB">
              <w:rPr>
                <w:rFonts w:asciiTheme="minorHAnsi" w:hAnsiTheme="minorHAnsi" w:cstheme="minorHAnsi"/>
                <w:bCs/>
                <w:szCs w:val="20"/>
              </w:rPr>
              <w:t xml:space="preserve"> what do the terms of reference say? What authority </w:t>
            </w:r>
            <w:r w:rsidR="00680073">
              <w:rPr>
                <w:rFonts w:asciiTheme="minorHAnsi" w:hAnsiTheme="minorHAnsi" w:cstheme="minorHAnsi"/>
                <w:bCs/>
                <w:szCs w:val="20"/>
              </w:rPr>
              <w:t xml:space="preserve">do directors/chairs </w:t>
            </w:r>
            <w:r w:rsidR="00723478">
              <w:rPr>
                <w:rFonts w:asciiTheme="minorHAnsi" w:hAnsiTheme="minorHAnsi" w:cstheme="minorHAnsi"/>
                <w:bCs/>
                <w:szCs w:val="20"/>
              </w:rPr>
              <w:t xml:space="preserve">at </w:t>
            </w:r>
            <w:r w:rsidR="00680073">
              <w:rPr>
                <w:rFonts w:asciiTheme="minorHAnsi" w:hAnsiTheme="minorHAnsi" w:cstheme="minorHAnsi"/>
                <w:bCs/>
                <w:szCs w:val="20"/>
              </w:rPr>
              <w:t xml:space="preserve">the JBC have? </w:t>
            </w:r>
          </w:p>
        </w:tc>
        <w:tc>
          <w:tcPr>
            <w:tcW w:w="567" w:type="dxa"/>
          </w:tcPr>
          <w:p w14:paraId="3A3D5A28" w14:textId="77777777" w:rsidR="00E0714B" w:rsidRDefault="00E0714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ED1054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7B6B811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A473C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CC192B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67FF729" w14:textId="0321792B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9118A1" w14:textId="77777777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395F96EF" w14:textId="77777777" w:rsidR="00E0714B" w:rsidRDefault="00E0714B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17DEC1" w14:textId="77777777" w:rsidR="005E5427" w:rsidRDefault="005E5427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119E2FE" w14:textId="77777777" w:rsidR="005E5427" w:rsidRDefault="005E5427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AEE4BA" w14:textId="77777777" w:rsidR="005E5427" w:rsidRDefault="005E5427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C2B01C" w14:textId="77777777" w:rsidR="005E5427" w:rsidRDefault="005E5427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975E7ED" w14:textId="77777777" w:rsidR="005E5427" w:rsidRPr="005E5427" w:rsidRDefault="005E5427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E5427">
              <w:rPr>
                <w:rFonts w:cstheme="minorHAnsi"/>
                <w:bCs/>
                <w:sz w:val="20"/>
                <w:szCs w:val="20"/>
              </w:rPr>
              <w:sym w:font="Wingdings" w:char="F0FC"/>
            </w:r>
          </w:p>
          <w:p w14:paraId="686AB998" w14:textId="77777777" w:rsidR="005E5427" w:rsidRPr="00090708" w:rsidRDefault="005E5427" w:rsidP="005E54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15EE5A4" w14:textId="77777777" w:rsidR="00E0714B" w:rsidRPr="00090708" w:rsidRDefault="00E0714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714B" w:rsidRPr="00090708" w14:paraId="5F4F8CFD" w14:textId="77777777" w:rsidTr="00287997">
        <w:tc>
          <w:tcPr>
            <w:tcW w:w="8440" w:type="dxa"/>
            <w:gridSpan w:val="5"/>
          </w:tcPr>
          <w:p w14:paraId="5259EB61" w14:textId="77777777" w:rsidR="00E0714B" w:rsidRPr="00090708" w:rsidRDefault="008F408B" w:rsidP="00E0714B">
            <w:pPr>
              <w:pStyle w:val="ListParagraph"/>
              <w:numPr>
                <w:ilvl w:val="0"/>
                <w:numId w:val="8"/>
              </w:numPr>
              <w:ind w:left="33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Community Services Report</w:t>
            </w:r>
          </w:p>
          <w:p w14:paraId="22D2845D" w14:textId="748DAB38" w:rsidR="00330A6E" w:rsidRPr="00090708" w:rsidRDefault="00ED2227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Brad</w:t>
            </w:r>
            <w:r w:rsidR="00577FF1" w:rsidRPr="00090708">
              <w:rPr>
                <w:rFonts w:asciiTheme="minorHAnsi" w:hAnsiTheme="minorHAnsi" w:cstheme="minorHAnsi"/>
                <w:bCs/>
                <w:szCs w:val="20"/>
              </w:rPr>
              <w:t xml:space="preserve"> noted the </w:t>
            </w:r>
            <w:r w:rsidR="008C233D" w:rsidRPr="00090708">
              <w:rPr>
                <w:rFonts w:asciiTheme="minorHAnsi" w:hAnsiTheme="minorHAnsi" w:cstheme="minorHAnsi"/>
                <w:bCs/>
                <w:szCs w:val="20"/>
              </w:rPr>
              <w:t xml:space="preserve">summer picnics </w:t>
            </w:r>
            <w:r w:rsidR="002113E5" w:rsidRPr="00090708">
              <w:rPr>
                <w:rFonts w:asciiTheme="minorHAnsi" w:hAnsiTheme="minorHAnsi" w:cstheme="minorHAnsi"/>
                <w:bCs/>
                <w:szCs w:val="20"/>
              </w:rPr>
              <w:t xml:space="preserve">and programs </w:t>
            </w:r>
            <w:r w:rsidR="008C233D" w:rsidRPr="00090708">
              <w:rPr>
                <w:rFonts w:asciiTheme="minorHAnsi" w:hAnsiTheme="minorHAnsi" w:cstheme="minorHAnsi"/>
                <w:bCs/>
                <w:szCs w:val="20"/>
              </w:rPr>
              <w:t xml:space="preserve">were well attended and </w:t>
            </w:r>
            <w:r w:rsidR="00650F91" w:rsidRPr="00090708">
              <w:rPr>
                <w:rFonts w:asciiTheme="minorHAnsi" w:hAnsiTheme="minorHAnsi" w:cstheme="minorHAnsi"/>
                <w:bCs/>
                <w:szCs w:val="20"/>
              </w:rPr>
              <w:t>successful.</w:t>
            </w:r>
            <w:r w:rsidR="008C233D" w:rsidRPr="000907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3A830433" w14:textId="04468CA9" w:rsidR="008C312F" w:rsidRDefault="00582E27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The </w:t>
            </w:r>
            <w:r w:rsidR="008C312F" w:rsidRPr="00090708">
              <w:rPr>
                <w:rFonts w:asciiTheme="minorHAnsi" w:hAnsiTheme="minorHAnsi" w:cstheme="minorHAnsi"/>
                <w:bCs/>
                <w:szCs w:val="20"/>
              </w:rPr>
              <w:t>March break fee will increase to $75 a week</w:t>
            </w:r>
            <w:r w:rsidR="005710B0" w:rsidRPr="00090708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Cs w:val="20"/>
              </w:rPr>
              <w:t>It was noted there are processes in place f</w:t>
            </w:r>
            <w:r w:rsidR="003E1891" w:rsidRPr="00090708">
              <w:rPr>
                <w:rFonts w:asciiTheme="minorHAnsi" w:hAnsiTheme="minorHAnsi" w:cstheme="minorHAnsi"/>
                <w:bCs/>
                <w:szCs w:val="20"/>
              </w:rPr>
              <w:t>or fee subsid</w:t>
            </w:r>
            <w:r w:rsidR="002C1CD3">
              <w:rPr>
                <w:rFonts w:asciiTheme="minorHAnsi" w:hAnsiTheme="minorHAnsi" w:cstheme="minorHAnsi"/>
                <w:bCs/>
                <w:szCs w:val="20"/>
              </w:rPr>
              <w:t>y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and payment plans </w:t>
            </w:r>
            <w:r w:rsidR="002C1CD3">
              <w:rPr>
                <w:rFonts w:asciiTheme="minorHAnsi" w:hAnsiTheme="minorHAnsi" w:cstheme="minorHAnsi"/>
                <w:bCs/>
                <w:szCs w:val="20"/>
              </w:rPr>
              <w:t xml:space="preserve">for those community members who </w:t>
            </w:r>
            <w:r w:rsidR="00C248B7">
              <w:rPr>
                <w:rFonts w:asciiTheme="minorHAnsi" w:hAnsiTheme="minorHAnsi" w:cstheme="minorHAnsi"/>
                <w:bCs/>
                <w:szCs w:val="20"/>
              </w:rPr>
              <w:t>express need</w:t>
            </w:r>
            <w:r w:rsidR="005710B0" w:rsidRPr="00090708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1018DB28" w14:textId="77777777" w:rsidR="00834123" w:rsidRPr="00090708" w:rsidRDefault="00834123" w:rsidP="00834123">
            <w:pPr>
              <w:pStyle w:val="ListParagraph"/>
              <w:rPr>
                <w:rFonts w:asciiTheme="minorHAnsi" w:hAnsiTheme="minorHAnsi" w:cstheme="minorHAnsi"/>
                <w:bCs/>
                <w:szCs w:val="20"/>
              </w:rPr>
            </w:pPr>
          </w:p>
          <w:p w14:paraId="551497CC" w14:textId="09B24197" w:rsidR="00AA2F56" w:rsidRPr="00090708" w:rsidRDefault="00ED2227" w:rsidP="00B140C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Brad</w:t>
            </w:r>
            <w:r w:rsidR="009B0758" w:rsidRPr="00090708">
              <w:rPr>
                <w:rFonts w:asciiTheme="minorHAnsi" w:hAnsiTheme="minorHAnsi" w:cstheme="minorHAnsi"/>
                <w:bCs/>
                <w:szCs w:val="20"/>
              </w:rPr>
              <w:t xml:space="preserve"> reviewed one recommendation </w:t>
            </w:r>
            <w:r w:rsidR="005F36B4">
              <w:rPr>
                <w:rFonts w:asciiTheme="minorHAnsi" w:hAnsiTheme="minorHAnsi" w:cstheme="minorHAnsi"/>
                <w:bCs/>
                <w:szCs w:val="20"/>
              </w:rPr>
              <w:t xml:space="preserve">as presented in the package </w:t>
            </w:r>
            <w:r w:rsidR="009B0758" w:rsidRPr="00090708">
              <w:rPr>
                <w:rFonts w:asciiTheme="minorHAnsi" w:hAnsiTheme="minorHAnsi" w:cstheme="minorHAnsi"/>
                <w:bCs/>
                <w:szCs w:val="20"/>
              </w:rPr>
              <w:t>to approv</w:t>
            </w:r>
            <w:r w:rsidR="00AA2F56" w:rsidRPr="00090708">
              <w:rPr>
                <w:rFonts w:asciiTheme="minorHAnsi" w:hAnsiTheme="minorHAnsi" w:cstheme="minorHAnsi"/>
                <w:bCs/>
                <w:szCs w:val="20"/>
              </w:rPr>
              <w:t xml:space="preserve">e </w:t>
            </w:r>
            <w:r w:rsidR="00C248B7">
              <w:rPr>
                <w:rFonts w:asciiTheme="minorHAnsi" w:hAnsiTheme="minorHAnsi" w:cstheme="minorHAnsi"/>
                <w:bCs/>
                <w:szCs w:val="20"/>
              </w:rPr>
              <w:t xml:space="preserve">use of the gymnasium </w:t>
            </w:r>
            <w:r w:rsidR="005F36B4">
              <w:rPr>
                <w:rFonts w:asciiTheme="minorHAnsi" w:hAnsiTheme="minorHAnsi" w:cstheme="minorHAnsi"/>
                <w:bCs/>
                <w:szCs w:val="20"/>
              </w:rPr>
              <w:t xml:space="preserve">for </w:t>
            </w:r>
            <w:r w:rsidR="00AA2F56" w:rsidRPr="00090708">
              <w:rPr>
                <w:rFonts w:asciiTheme="minorHAnsi" w:hAnsiTheme="minorHAnsi" w:cstheme="minorHAnsi"/>
                <w:bCs/>
                <w:szCs w:val="20"/>
              </w:rPr>
              <w:t>Beechwood Brainery</w:t>
            </w:r>
            <w:r w:rsidR="00B8112F" w:rsidRPr="00090708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37E24C2A" w14:textId="50D9E719" w:rsidR="008C312F" w:rsidRPr="00090708" w:rsidRDefault="005F36B4" w:rsidP="00B140C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Debbie noted the group </w:t>
            </w:r>
            <w:r w:rsidR="003A776B">
              <w:rPr>
                <w:rFonts w:asciiTheme="minorHAnsi" w:hAnsiTheme="minorHAnsi" w:cstheme="minorHAnsi"/>
                <w:bCs/>
                <w:szCs w:val="20"/>
              </w:rPr>
              <w:t>will p</w:t>
            </w:r>
            <w:r w:rsidR="008C312F" w:rsidRPr="00090708">
              <w:rPr>
                <w:rFonts w:asciiTheme="minorHAnsi" w:hAnsiTheme="minorHAnsi" w:cstheme="minorHAnsi"/>
                <w:bCs/>
                <w:szCs w:val="20"/>
              </w:rPr>
              <w:t>rovide liability insurance to Langs</w:t>
            </w:r>
            <w:r w:rsidR="003A776B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3E6801C8" w14:textId="77777777" w:rsidR="00D131C2" w:rsidRPr="00090708" w:rsidRDefault="00D131C2" w:rsidP="00D131C2">
            <w:pPr>
              <w:pStyle w:val="ListParagraph"/>
              <w:rPr>
                <w:rFonts w:asciiTheme="minorHAnsi" w:hAnsiTheme="minorHAnsi" w:cstheme="minorHAnsi"/>
                <w:bCs/>
                <w:szCs w:val="20"/>
              </w:rPr>
            </w:pPr>
          </w:p>
          <w:p w14:paraId="664F6A08" w14:textId="27083D08" w:rsidR="00AA2F56" w:rsidRDefault="00AA2F56" w:rsidP="00AA2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>(</w:t>
            </w:r>
            <w:r w:rsidR="00D131C2" w:rsidRPr="00090708">
              <w:rPr>
                <w:rFonts w:cstheme="minorHAnsi"/>
                <w:sz w:val="20"/>
                <w:szCs w:val="20"/>
              </w:rPr>
              <w:t>Stephen</w:t>
            </w:r>
            <w:r w:rsidRPr="00090708">
              <w:rPr>
                <w:rFonts w:cstheme="minorHAnsi"/>
                <w:sz w:val="20"/>
                <w:szCs w:val="20"/>
              </w:rPr>
              <w:t>/</w:t>
            </w:r>
            <w:r w:rsidR="00D131C2" w:rsidRPr="00090708">
              <w:rPr>
                <w:rFonts w:cstheme="minorHAnsi"/>
                <w:sz w:val="20"/>
                <w:szCs w:val="20"/>
              </w:rPr>
              <w:t>Brendan</w:t>
            </w:r>
            <w:r w:rsidRPr="00090708">
              <w:rPr>
                <w:rFonts w:cstheme="minorHAnsi"/>
                <w:sz w:val="20"/>
                <w:szCs w:val="20"/>
              </w:rPr>
              <w:t>) to approve Beechwood Brainery</w:t>
            </w:r>
            <w:r w:rsidR="003A3D7C" w:rsidRPr="00090708">
              <w:rPr>
                <w:rFonts w:cstheme="minorHAnsi"/>
                <w:sz w:val="20"/>
                <w:szCs w:val="20"/>
              </w:rPr>
              <w:t xml:space="preserve"> use of the gymnasium for a</w:t>
            </w:r>
            <w:r w:rsidR="00B140C9" w:rsidRPr="00090708">
              <w:rPr>
                <w:rFonts w:cstheme="minorHAnsi"/>
                <w:sz w:val="20"/>
                <w:szCs w:val="20"/>
              </w:rPr>
              <w:t>n</w:t>
            </w:r>
            <w:r w:rsidR="003A3D7C" w:rsidRPr="00090708">
              <w:rPr>
                <w:rFonts w:cstheme="minorHAnsi"/>
                <w:sz w:val="20"/>
                <w:szCs w:val="20"/>
              </w:rPr>
              <w:t xml:space="preserve"> honorarium fee</w:t>
            </w:r>
            <w:r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  <w:p w14:paraId="32B0A7F7" w14:textId="77777777" w:rsidR="005E5427" w:rsidRDefault="005E5427" w:rsidP="00AA2F5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9CADCC" w14:textId="77777777" w:rsidR="005E5427" w:rsidRPr="00090708" w:rsidRDefault="005E5427" w:rsidP="00AA2F5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8E8AA8" w14:textId="400BAD51" w:rsidR="00AA2F56" w:rsidRPr="00090708" w:rsidRDefault="00AA2F56" w:rsidP="00AA2F5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ECD62" w14:textId="77777777" w:rsidR="00E0714B" w:rsidRDefault="00E0714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92B4F8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75F8C72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62FB930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FFFF1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767D8D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7B087E79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B1C406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B6A1013" w14:textId="77777777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7EF74F7D" w14:textId="77777777" w:rsidR="00E0714B" w:rsidRPr="00090708" w:rsidRDefault="00E0714B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40022FDC" w14:textId="77777777" w:rsidR="00E0714B" w:rsidRDefault="00E0714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DA178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5F65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550E7A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43985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05B75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37AB0A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A2E3A0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D3D3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1E4E1B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70B15D27" w14:textId="77777777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58A3" w:rsidRPr="00090708" w14:paraId="29FC02E6" w14:textId="77777777" w:rsidTr="00287997">
        <w:tc>
          <w:tcPr>
            <w:tcW w:w="8440" w:type="dxa"/>
            <w:gridSpan w:val="5"/>
          </w:tcPr>
          <w:p w14:paraId="36203D25" w14:textId="3863D542" w:rsidR="009F7291" w:rsidRPr="00090708" w:rsidRDefault="002F6D02" w:rsidP="00B04A5E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lastRenderedPageBreak/>
              <w:t>Treasurer’s Report</w:t>
            </w:r>
          </w:p>
          <w:p w14:paraId="7B65E600" w14:textId="53A55513" w:rsidR="00837DCD" w:rsidRPr="00090708" w:rsidRDefault="00837DCD" w:rsidP="001D39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B</w:t>
            </w:r>
            <w:r w:rsidR="001A7C7F" w:rsidRPr="00090708">
              <w:rPr>
                <w:rFonts w:asciiTheme="minorHAnsi" w:hAnsiTheme="minorHAnsi" w:cstheme="minorHAnsi"/>
                <w:bCs/>
                <w:szCs w:val="20"/>
              </w:rPr>
              <w:t>rad</w:t>
            </w: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 presented the Statement of Fiduciary Compliance and Financial Statement as presented in the package</w:t>
            </w:r>
            <w:r w:rsidR="008F5813" w:rsidRPr="00090708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65C8D9FF" w14:textId="77777777" w:rsidR="00C45F47" w:rsidRPr="00090708" w:rsidRDefault="00C45F47" w:rsidP="00C45F47">
            <w:pPr>
              <w:pStyle w:val="ListParagraph"/>
              <w:rPr>
                <w:rFonts w:asciiTheme="minorHAnsi" w:hAnsiTheme="minorHAnsi" w:cstheme="minorHAnsi"/>
                <w:bCs/>
                <w:szCs w:val="20"/>
              </w:rPr>
            </w:pPr>
          </w:p>
          <w:p w14:paraId="3F920368" w14:textId="28E9D53E" w:rsidR="00C45F47" w:rsidRPr="00090708" w:rsidRDefault="00C45F47" w:rsidP="00C45F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>(</w:t>
            </w:r>
            <w:r w:rsidR="00CB0C37" w:rsidRPr="00090708">
              <w:rPr>
                <w:rFonts w:cstheme="minorHAnsi"/>
                <w:sz w:val="20"/>
                <w:szCs w:val="20"/>
              </w:rPr>
              <w:t>Brad/Yvonne</w:t>
            </w:r>
            <w:r w:rsidRPr="00090708">
              <w:rPr>
                <w:rFonts w:cstheme="minorHAnsi"/>
                <w:sz w:val="20"/>
                <w:szCs w:val="20"/>
              </w:rPr>
              <w:t xml:space="preserve">) to approve the Statement of Fiduciary Compliance Report for the period ending on </w:t>
            </w:r>
            <w:r w:rsidR="00330A6E" w:rsidRPr="00090708">
              <w:rPr>
                <w:rFonts w:cstheme="minorHAnsi"/>
                <w:sz w:val="20"/>
                <w:szCs w:val="20"/>
              </w:rPr>
              <w:t>August 31</w:t>
            </w:r>
            <w:r w:rsidRPr="00090708">
              <w:rPr>
                <w:rFonts w:cstheme="minorHAnsi"/>
                <w:sz w:val="20"/>
                <w:szCs w:val="20"/>
              </w:rPr>
              <w:t>, 202</w:t>
            </w:r>
            <w:r w:rsidR="00190308" w:rsidRPr="00090708">
              <w:rPr>
                <w:rFonts w:cstheme="minorHAnsi"/>
                <w:sz w:val="20"/>
                <w:szCs w:val="20"/>
              </w:rPr>
              <w:t>4</w:t>
            </w:r>
            <w:r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  <w:p w14:paraId="5F75A61A" w14:textId="77777777" w:rsidR="00C45F47" w:rsidRPr="00090708" w:rsidRDefault="00C45F47" w:rsidP="00C45F4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4B41FF" w14:textId="34ED0219" w:rsidR="00590C53" w:rsidRDefault="00590C53" w:rsidP="00532A81">
            <w:pPr>
              <w:pStyle w:val="ListParagraph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B</w:t>
            </w:r>
            <w:r w:rsidR="001A7C7F" w:rsidRPr="00090708">
              <w:rPr>
                <w:rFonts w:asciiTheme="minorHAnsi" w:hAnsiTheme="minorHAnsi" w:cstheme="minorHAnsi"/>
                <w:bCs/>
                <w:szCs w:val="20"/>
              </w:rPr>
              <w:t>rad</w:t>
            </w: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 presents the statement of operations as presented in the package with the highlights as follows:</w:t>
            </w:r>
          </w:p>
          <w:p w14:paraId="1FF6D823" w14:textId="5B9452ED" w:rsidR="00F30761" w:rsidRDefault="006B7C1F" w:rsidP="00F3076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Current month and year to date s</w:t>
            </w:r>
            <w:r w:rsidR="00701C13">
              <w:rPr>
                <w:rFonts w:asciiTheme="minorHAnsi" w:hAnsiTheme="minorHAnsi" w:cstheme="minorHAnsi"/>
                <w:bCs/>
                <w:szCs w:val="20"/>
              </w:rPr>
              <w:t xml:space="preserve">urplus </w:t>
            </w:r>
            <w:r w:rsidR="000C54C4">
              <w:rPr>
                <w:rFonts w:asciiTheme="minorHAnsi" w:hAnsiTheme="minorHAnsi" w:cstheme="minorHAnsi"/>
                <w:bCs/>
                <w:szCs w:val="20"/>
              </w:rPr>
              <w:t xml:space="preserve">for purchased services due to the timing of some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expenses.</w:t>
            </w:r>
            <w:r w:rsidR="000C54C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34ED83A0" w14:textId="254DC10C" w:rsidR="000C54C4" w:rsidRDefault="00DA118F" w:rsidP="00F3076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Deficit </w:t>
            </w:r>
            <w:r w:rsidR="00957A72">
              <w:rPr>
                <w:rFonts w:asciiTheme="minorHAnsi" w:hAnsiTheme="minorHAnsi" w:cstheme="minorHAnsi"/>
                <w:bCs/>
                <w:szCs w:val="20"/>
              </w:rPr>
              <w:t>for provincial government funding revenue due to funding paid in 3 installments</w:t>
            </w:r>
            <w:r w:rsidR="00925549">
              <w:rPr>
                <w:rFonts w:asciiTheme="minorHAnsi" w:hAnsiTheme="minorHAnsi" w:cstheme="minorHAnsi"/>
                <w:bCs/>
                <w:szCs w:val="20"/>
              </w:rPr>
              <w:t xml:space="preserve"> rather than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monthly.</w:t>
            </w:r>
            <w:r w:rsidR="00925549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5A5CB745" w14:textId="71012AD2" w:rsidR="00BC4223" w:rsidRDefault="00BC4223" w:rsidP="00F3076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Deficit for grants </w:t>
            </w:r>
            <w:r w:rsidR="00670128">
              <w:rPr>
                <w:rFonts w:asciiTheme="minorHAnsi" w:hAnsiTheme="minorHAnsi" w:cstheme="minorHAnsi"/>
                <w:bCs/>
                <w:szCs w:val="20"/>
              </w:rPr>
              <w:t xml:space="preserve">due to the timing of funding being </w:t>
            </w:r>
            <w:r w:rsidR="00650F91">
              <w:rPr>
                <w:rFonts w:asciiTheme="minorHAnsi" w:hAnsiTheme="minorHAnsi" w:cstheme="minorHAnsi"/>
                <w:bCs/>
                <w:szCs w:val="20"/>
              </w:rPr>
              <w:t>received.</w:t>
            </w:r>
          </w:p>
          <w:p w14:paraId="5DA58649" w14:textId="029F4B4F" w:rsidR="00670128" w:rsidRDefault="009B2E5B" w:rsidP="00F3076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YTD </w:t>
            </w:r>
            <w:r w:rsidR="00670128">
              <w:rPr>
                <w:rFonts w:asciiTheme="minorHAnsi" w:hAnsiTheme="minorHAnsi" w:cstheme="minorHAnsi"/>
                <w:bCs/>
                <w:szCs w:val="20"/>
              </w:rPr>
              <w:t>Surplus for program</w:t>
            </w:r>
            <w:r w:rsidR="00BA5354">
              <w:rPr>
                <w:rFonts w:asciiTheme="minorHAnsi" w:hAnsiTheme="minorHAnsi" w:cstheme="minorHAnsi"/>
                <w:bCs/>
                <w:szCs w:val="20"/>
              </w:rPr>
              <w:t xml:space="preserve">/user fees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due to summer program </w:t>
            </w:r>
            <w:r w:rsidR="00DA3CD5">
              <w:rPr>
                <w:rFonts w:asciiTheme="minorHAnsi" w:hAnsiTheme="minorHAnsi" w:cstheme="minorHAnsi"/>
                <w:bCs/>
                <w:szCs w:val="20"/>
              </w:rPr>
              <w:t>enrollment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paid in April and May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 w:rsidR="00DA3CD5">
              <w:rPr>
                <w:rFonts w:asciiTheme="minorHAnsi" w:hAnsiTheme="minorHAnsi" w:cstheme="minorHAnsi"/>
                <w:bCs/>
                <w:szCs w:val="20"/>
              </w:rPr>
              <w:t xml:space="preserve">The surplus will </w:t>
            </w:r>
            <w:r w:rsidR="00BA5354">
              <w:rPr>
                <w:rFonts w:asciiTheme="minorHAnsi" w:hAnsiTheme="minorHAnsi" w:cstheme="minorHAnsi"/>
                <w:bCs/>
                <w:szCs w:val="20"/>
              </w:rPr>
              <w:t>offset the salary</w:t>
            </w:r>
            <w:r w:rsidR="00DA3CD5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7596E1AB" w14:textId="333E73CD" w:rsidR="00DA3CD5" w:rsidRPr="00090708" w:rsidRDefault="00DA3CD5" w:rsidP="00F3076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Salary and benefits surplus</w:t>
            </w:r>
            <w:r w:rsidR="006B7C1F">
              <w:rPr>
                <w:rFonts w:asciiTheme="minorHAnsi" w:hAnsiTheme="minorHAnsi" w:cstheme="minorHAnsi"/>
                <w:bCs/>
                <w:szCs w:val="20"/>
              </w:rPr>
              <w:t xml:space="preserve"> due to some of the one-time funding positions still to be filled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33878A7C" w14:textId="77777777" w:rsidR="00837DCD" w:rsidRPr="00090708" w:rsidRDefault="00837DCD" w:rsidP="00837D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A39306" w14:textId="695CCBBB" w:rsidR="00C45F47" w:rsidRPr="00090708" w:rsidRDefault="00837DCD" w:rsidP="00967174">
            <w:pPr>
              <w:rPr>
                <w:rFonts w:cstheme="minorHAnsi"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>(</w:t>
            </w:r>
            <w:r w:rsidR="00CB0C37" w:rsidRPr="00090708">
              <w:rPr>
                <w:rFonts w:cstheme="minorHAnsi"/>
                <w:sz w:val="20"/>
                <w:szCs w:val="20"/>
              </w:rPr>
              <w:t>Brad/Nana</w:t>
            </w:r>
            <w:r w:rsidRPr="00090708">
              <w:rPr>
                <w:rFonts w:cstheme="minorHAnsi"/>
                <w:sz w:val="20"/>
                <w:szCs w:val="20"/>
              </w:rPr>
              <w:t>) to approve the Financial Statement for the period ending on</w:t>
            </w:r>
            <w:r w:rsidR="00B11E5A" w:rsidRPr="00090708">
              <w:rPr>
                <w:rFonts w:cstheme="minorHAnsi"/>
                <w:sz w:val="20"/>
                <w:szCs w:val="20"/>
              </w:rPr>
              <w:t xml:space="preserve"> </w:t>
            </w:r>
            <w:r w:rsidR="00C0003F" w:rsidRPr="00090708">
              <w:rPr>
                <w:rFonts w:cstheme="minorHAnsi"/>
                <w:sz w:val="20"/>
                <w:szCs w:val="20"/>
              </w:rPr>
              <w:t>August 31</w:t>
            </w:r>
            <w:r w:rsidRPr="00090708">
              <w:rPr>
                <w:rFonts w:cstheme="minorHAnsi"/>
                <w:sz w:val="20"/>
                <w:szCs w:val="20"/>
              </w:rPr>
              <w:t>, 202</w:t>
            </w:r>
            <w:r w:rsidR="00190308" w:rsidRPr="00090708">
              <w:rPr>
                <w:rFonts w:cstheme="minorHAnsi"/>
                <w:sz w:val="20"/>
                <w:szCs w:val="20"/>
              </w:rPr>
              <w:t>4</w:t>
            </w:r>
            <w:r w:rsidR="00190B87"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</w:tcPr>
          <w:p w14:paraId="0940365D" w14:textId="77777777" w:rsidR="0058641C" w:rsidRDefault="0058641C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B8F26F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5448A51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1D7D5C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89647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4A0B3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C2051C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9555B9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AA1602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7D2E1D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16A5B0F1" w14:textId="2193362B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81BB2E" w14:textId="504D33FD" w:rsidR="000A454C" w:rsidRPr="00090708" w:rsidRDefault="000A454C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EFF2877" w14:textId="77777777" w:rsidR="002C6055" w:rsidRDefault="002C6055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A174B1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C228DE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84219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050448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F5F35E6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509190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8003A6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7E883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83A14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FDB0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BF5D5B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4511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220D8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DDA0D5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2DBDEC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45ED70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E8A8B8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A167F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6846B" w14:textId="171C8FFF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24F6C54E" w14:textId="457899CC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408B" w:rsidRPr="00090708" w14:paraId="30E4DE70" w14:textId="77777777" w:rsidTr="00287997">
        <w:tc>
          <w:tcPr>
            <w:tcW w:w="8440" w:type="dxa"/>
            <w:gridSpan w:val="5"/>
          </w:tcPr>
          <w:p w14:paraId="57EDE2A0" w14:textId="77777777" w:rsidR="008F408B" w:rsidRPr="00090708" w:rsidRDefault="008F408B" w:rsidP="00B04A5E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Incident Report Quarterly Summary </w:t>
            </w:r>
          </w:p>
          <w:p w14:paraId="5E0D4A1E" w14:textId="1F67772C" w:rsidR="00C0003F" w:rsidRPr="00090708" w:rsidRDefault="00C36FD0" w:rsidP="007D342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 xml:space="preserve">Incident Report enclosed and reviewed by the board. </w:t>
            </w:r>
          </w:p>
        </w:tc>
        <w:tc>
          <w:tcPr>
            <w:tcW w:w="567" w:type="dxa"/>
          </w:tcPr>
          <w:p w14:paraId="526D638A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EE1544A" w14:textId="77777777" w:rsidR="008F408B" w:rsidRPr="00090708" w:rsidRDefault="008F408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56B6A3B" w14:textId="77777777" w:rsidR="008F408B" w:rsidRPr="00090708" w:rsidRDefault="008F408B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4D740FC" w14:textId="77777777" w:rsidR="008F408B" w:rsidRPr="00090708" w:rsidRDefault="008F408B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735D" w:rsidRPr="00090708" w14:paraId="34654DBD" w14:textId="77777777" w:rsidTr="00287997">
        <w:tc>
          <w:tcPr>
            <w:tcW w:w="8440" w:type="dxa"/>
            <w:gridSpan w:val="5"/>
          </w:tcPr>
          <w:p w14:paraId="793E0874" w14:textId="1B8D12DC" w:rsidR="00D75A1A" w:rsidRPr="00090708" w:rsidRDefault="00FA735D" w:rsidP="0082141D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89774401"/>
            <w:r w:rsidRPr="00090708">
              <w:rPr>
                <w:rFonts w:cstheme="minorHAnsi"/>
                <w:b/>
                <w:sz w:val="20"/>
                <w:szCs w:val="20"/>
              </w:rPr>
              <w:t>MOTION</w:t>
            </w:r>
            <w:r w:rsidR="00E64E4F" w:rsidRPr="00090708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AA6C61" w:rsidRPr="00090708">
              <w:rPr>
                <w:rFonts w:cstheme="minorHAnsi"/>
                <w:bCs/>
                <w:sz w:val="20"/>
                <w:szCs w:val="20"/>
              </w:rPr>
              <w:t>Stephen</w:t>
            </w:r>
            <w:r w:rsidR="00B11E5A" w:rsidRPr="00090708">
              <w:rPr>
                <w:rFonts w:cstheme="minorHAnsi"/>
                <w:bCs/>
                <w:sz w:val="20"/>
                <w:szCs w:val="20"/>
              </w:rPr>
              <w:t>/</w:t>
            </w:r>
            <w:r w:rsidR="00AA6C61" w:rsidRPr="00090708">
              <w:rPr>
                <w:rFonts w:cstheme="minorHAnsi"/>
                <w:bCs/>
                <w:sz w:val="20"/>
                <w:szCs w:val="20"/>
              </w:rPr>
              <w:t>Brendan</w:t>
            </w:r>
            <w:r w:rsidR="00E64E4F" w:rsidRPr="00090708">
              <w:rPr>
                <w:rFonts w:cstheme="minorHAnsi"/>
                <w:bCs/>
                <w:sz w:val="20"/>
                <w:szCs w:val="20"/>
              </w:rPr>
              <w:t>)</w:t>
            </w:r>
            <w:r w:rsidRPr="000907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19CD" w:rsidRPr="00090708">
              <w:rPr>
                <w:rFonts w:cstheme="minorHAnsi"/>
                <w:sz w:val="20"/>
                <w:szCs w:val="20"/>
              </w:rPr>
              <w:t xml:space="preserve">to approve reports a) to </w:t>
            </w:r>
            <w:r w:rsidR="008F408B" w:rsidRPr="00090708">
              <w:rPr>
                <w:rFonts w:cstheme="minorHAnsi"/>
                <w:sz w:val="20"/>
                <w:szCs w:val="20"/>
              </w:rPr>
              <w:t>i</w:t>
            </w:r>
            <w:r w:rsidRPr="00090708">
              <w:rPr>
                <w:rFonts w:cstheme="minorHAnsi"/>
                <w:sz w:val="20"/>
                <w:szCs w:val="20"/>
              </w:rPr>
              <w:t>)</w:t>
            </w:r>
            <w:r w:rsidR="00190B87"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="00225A82"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</w:tcPr>
          <w:p w14:paraId="5BD73C7B" w14:textId="77777777" w:rsidR="00FA735D" w:rsidRPr="00090708" w:rsidRDefault="00FA735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B381BB7" w14:textId="77777777" w:rsidR="00FA735D" w:rsidRPr="00090708" w:rsidRDefault="00FA735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28C1DEF" w14:textId="104543EB" w:rsidR="00FA735D" w:rsidRPr="00090708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bookmarkEnd w:id="1"/>
      <w:tr w:rsidR="00B02DF4" w:rsidRPr="00090708" w14:paraId="75FC914C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4256D" w14:textId="77777777" w:rsidR="00B02DF4" w:rsidRPr="00090708" w:rsidRDefault="00B02DF4" w:rsidP="002945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="00FA735D" w:rsidRPr="00090708">
              <w:rPr>
                <w:rFonts w:asciiTheme="minorHAnsi" w:eastAsiaTheme="minorHAnsi" w:hAnsiTheme="minorHAnsi" w:cstheme="minorHAnsi"/>
                <w:b/>
                <w:szCs w:val="20"/>
              </w:rPr>
              <w:t>Updates</w:t>
            </w:r>
          </w:p>
        </w:tc>
      </w:tr>
      <w:tr w:rsidR="00AA3D60" w:rsidRPr="00090708" w14:paraId="6287F7AD" w14:textId="77777777" w:rsidTr="00287997">
        <w:trPr>
          <w:trHeight w:val="514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D5C" w14:textId="322DBBC8" w:rsidR="00EE07AD" w:rsidRPr="00090708" w:rsidRDefault="00B11E5A" w:rsidP="00B11E5A">
            <w:pPr>
              <w:rPr>
                <w:rFonts w:cstheme="minorHAnsi"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t>a)</w:t>
            </w:r>
            <w:r w:rsidR="0056594E" w:rsidRPr="00090708">
              <w:rPr>
                <w:rFonts w:cstheme="minorHAnsi"/>
                <w:sz w:val="20"/>
                <w:szCs w:val="20"/>
              </w:rPr>
              <w:t xml:space="preserve"> </w:t>
            </w:r>
            <w:r w:rsidR="00F4277C" w:rsidRPr="00090708">
              <w:rPr>
                <w:rFonts w:cstheme="minorHAnsi"/>
                <w:sz w:val="20"/>
                <w:szCs w:val="20"/>
              </w:rPr>
              <w:t>Alliance for Healthier Communities</w:t>
            </w:r>
          </w:p>
          <w:p w14:paraId="23394979" w14:textId="0BCD30D0" w:rsidR="00B11E5A" w:rsidRPr="00090708" w:rsidRDefault="003A776B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0"/>
              </w:rPr>
            </w:pPr>
            <w:r w:rsidRPr="0018631A">
              <w:rPr>
                <w:rFonts w:asciiTheme="minorHAnsi" w:hAnsiTheme="minorHAnsi" w:cstheme="minorHAnsi"/>
                <w:szCs w:val="20"/>
              </w:rPr>
              <w:t xml:space="preserve">Langs </w:t>
            </w:r>
            <w:r w:rsidR="002E7C85" w:rsidRPr="0018631A">
              <w:rPr>
                <w:rFonts w:asciiTheme="minorHAnsi" w:hAnsiTheme="minorHAnsi" w:cstheme="minorHAnsi"/>
                <w:szCs w:val="20"/>
              </w:rPr>
              <w:t>re</w:t>
            </w:r>
            <w:r w:rsidR="00E142E7" w:rsidRPr="0018631A">
              <w:rPr>
                <w:rFonts w:asciiTheme="minorHAnsi" w:hAnsiTheme="minorHAnsi" w:cstheme="minorHAnsi"/>
                <w:szCs w:val="20"/>
              </w:rPr>
              <w:t>quested</w:t>
            </w:r>
            <w:r w:rsidR="002E7C85" w:rsidRPr="0018631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E7525" w:rsidRPr="0018631A">
              <w:rPr>
                <w:rFonts w:asciiTheme="minorHAnsi" w:hAnsiTheme="minorHAnsi" w:cstheme="minorHAnsi"/>
                <w:szCs w:val="20"/>
              </w:rPr>
              <w:t>a board</w:t>
            </w:r>
            <w:r w:rsidR="002E7525">
              <w:rPr>
                <w:rFonts w:asciiTheme="minorHAnsi" w:hAnsiTheme="minorHAnsi" w:cstheme="minorHAnsi"/>
                <w:szCs w:val="20"/>
              </w:rPr>
              <w:t xml:space="preserve"> member </w:t>
            </w:r>
            <w:r w:rsidR="00492468">
              <w:rPr>
                <w:rFonts w:asciiTheme="minorHAnsi" w:hAnsiTheme="minorHAnsi" w:cstheme="minorHAnsi"/>
                <w:szCs w:val="20"/>
              </w:rPr>
              <w:t xml:space="preserve">be Langs </w:t>
            </w:r>
            <w:r w:rsidR="00FF2F47">
              <w:rPr>
                <w:rFonts w:asciiTheme="minorHAnsi" w:hAnsiTheme="minorHAnsi" w:cstheme="minorHAnsi"/>
                <w:szCs w:val="20"/>
              </w:rPr>
              <w:t>liaison</w:t>
            </w:r>
            <w:r w:rsidR="00492468">
              <w:rPr>
                <w:rFonts w:asciiTheme="minorHAnsi" w:hAnsiTheme="minorHAnsi" w:cstheme="minorHAnsi"/>
                <w:szCs w:val="20"/>
              </w:rPr>
              <w:t xml:space="preserve"> a</w:t>
            </w:r>
            <w:r w:rsidR="00FF2F47">
              <w:rPr>
                <w:rFonts w:asciiTheme="minorHAnsi" w:hAnsiTheme="minorHAnsi" w:cstheme="minorHAnsi"/>
                <w:szCs w:val="20"/>
              </w:rPr>
              <w:t>t</w:t>
            </w:r>
            <w:r w:rsidR="0049246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142E7">
              <w:rPr>
                <w:rFonts w:asciiTheme="minorHAnsi" w:hAnsiTheme="minorHAnsi" w:cstheme="minorHAnsi"/>
                <w:szCs w:val="20"/>
              </w:rPr>
              <w:t>the Alliance Board</w:t>
            </w:r>
            <w:r w:rsidR="00BE26B1" w:rsidRPr="00090708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="00FF2F47">
              <w:rPr>
                <w:rFonts w:asciiTheme="minorHAnsi" w:hAnsiTheme="minorHAnsi" w:cstheme="minorHAnsi"/>
                <w:szCs w:val="20"/>
              </w:rPr>
              <w:t xml:space="preserve">Brendan suggested he </w:t>
            </w:r>
            <w:r w:rsidR="00FD1F6D">
              <w:rPr>
                <w:rFonts w:asciiTheme="minorHAnsi" w:hAnsiTheme="minorHAnsi" w:cstheme="minorHAnsi"/>
                <w:szCs w:val="20"/>
              </w:rPr>
              <w:t xml:space="preserve">would be able to join in January.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93A" w14:textId="77777777" w:rsidR="00546559" w:rsidRDefault="00546559" w:rsidP="008955E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C5E875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2AE02438" w14:textId="7B967EE7" w:rsidR="005E5427" w:rsidRPr="00090708" w:rsidRDefault="005E5427" w:rsidP="008955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957" w14:textId="77777777" w:rsidR="00F603DD" w:rsidRPr="00090708" w:rsidRDefault="00F603D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602" w14:textId="77777777" w:rsidR="004148E6" w:rsidRPr="00090708" w:rsidRDefault="004148E6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A735D" w:rsidRPr="00090708" w14:paraId="706E9663" w14:textId="77777777" w:rsidTr="00287997">
        <w:trPr>
          <w:trHeight w:val="514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BDC" w14:textId="0E968556" w:rsidR="00884D09" w:rsidRPr="00090708" w:rsidRDefault="00B11E5A" w:rsidP="00B11E5A">
            <w:pPr>
              <w:rPr>
                <w:rFonts w:cstheme="minorHAnsi"/>
                <w:bCs/>
                <w:sz w:val="20"/>
                <w:szCs w:val="20"/>
              </w:rPr>
            </w:pPr>
            <w:r w:rsidRPr="00090708">
              <w:rPr>
                <w:rFonts w:cstheme="minorHAnsi"/>
                <w:bCs/>
                <w:sz w:val="20"/>
                <w:szCs w:val="20"/>
              </w:rPr>
              <w:t>b)</w:t>
            </w:r>
            <w:r w:rsidR="0056594E" w:rsidRPr="0009070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4277C" w:rsidRPr="00090708">
              <w:rPr>
                <w:rFonts w:cstheme="minorHAnsi"/>
                <w:bCs/>
                <w:sz w:val="20"/>
                <w:szCs w:val="20"/>
              </w:rPr>
              <w:t>Ontario Health West</w:t>
            </w:r>
          </w:p>
          <w:p w14:paraId="43DF0A87" w14:textId="0858B9DC" w:rsidR="00B11E5A" w:rsidRPr="00090708" w:rsidRDefault="007E7F7C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They are p</w:t>
            </w:r>
            <w:r w:rsidR="00217B99" w:rsidRPr="00090708">
              <w:rPr>
                <w:rFonts w:asciiTheme="minorHAnsi" w:hAnsiTheme="minorHAnsi" w:cstheme="minorHAnsi"/>
                <w:bCs/>
                <w:szCs w:val="20"/>
              </w:rPr>
              <w:t>leased with our progress for primary care expansion.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E6B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3F7BB756" w14:textId="4FCA00C8" w:rsidR="00546559" w:rsidRPr="00090708" w:rsidRDefault="00546559" w:rsidP="004E4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FD8" w14:textId="578F4B18" w:rsidR="0058641C" w:rsidRPr="00090708" w:rsidRDefault="0058641C" w:rsidP="005864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D86" w14:textId="77777777" w:rsidR="00FA735D" w:rsidRPr="00090708" w:rsidRDefault="00FA735D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5BD2" w:rsidRPr="00090708" w14:paraId="695DE032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C45C8" w14:textId="77777777" w:rsidR="004629DD" w:rsidRPr="00090708" w:rsidRDefault="00135BD2" w:rsidP="0029456B">
            <w:pPr>
              <w:pStyle w:val="ListParagraph"/>
              <w:numPr>
                <w:ilvl w:val="0"/>
                <w:numId w:val="1"/>
              </w:numPr>
              <w:ind w:left="360" w:right="22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eastAsiaTheme="minorHAnsi" w:hAnsiTheme="minorHAnsi" w:cstheme="minorHAnsi"/>
                <w:b/>
                <w:szCs w:val="20"/>
              </w:rPr>
              <w:t>Other Busines</w:t>
            </w:r>
            <w:r w:rsidR="004629DD" w:rsidRPr="00090708">
              <w:rPr>
                <w:rFonts w:asciiTheme="minorHAnsi" w:eastAsiaTheme="minorHAnsi" w:hAnsiTheme="minorHAnsi" w:cstheme="minorHAnsi"/>
                <w:b/>
                <w:szCs w:val="20"/>
              </w:rPr>
              <w:t>s</w:t>
            </w:r>
          </w:p>
        </w:tc>
      </w:tr>
      <w:tr w:rsidR="00EB019A" w:rsidRPr="00090708" w14:paraId="4A1755B2" w14:textId="77777777" w:rsidTr="00287997">
        <w:tc>
          <w:tcPr>
            <w:tcW w:w="8440" w:type="dxa"/>
            <w:gridSpan w:val="5"/>
          </w:tcPr>
          <w:p w14:paraId="270FC84D" w14:textId="77777777" w:rsidR="00EE07AD" w:rsidRPr="00090708" w:rsidRDefault="00F4277C" w:rsidP="00F4277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090708">
              <w:rPr>
                <w:rFonts w:asciiTheme="minorHAnsi" w:hAnsiTheme="minorHAnsi" w:cstheme="minorHAnsi"/>
                <w:bCs/>
                <w:szCs w:val="20"/>
              </w:rPr>
              <w:t>Recruitment Committee – Membership discussion and voting</w:t>
            </w:r>
          </w:p>
          <w:p w14:paraId="57171D71" w14:textId="69EBC398" w:rsidR="007E7F7C" w:rsidRDefault="007E7F7C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Sandeep </w:t>
            </w:r>
            <w:r w:rsidR="00CA1431">
              <w:rPr>
                <w:rFonts w:asciiTheme="minorHAnsi" w:hAnsiTheme="minorHAnsi" w:cstheme="minorHAnsi"/>
                <w:bCs/>
                <w:szCs w:val="20"/>
              </w:rPr>
              <w:t>left the meeting and thanked everyone for the opportunity.</w:t>
            </w:r>
          </w:p>
          <w:p w14:paraId="2818501C" w14:textId="166B3985" w:rsidR="00C0003F" w:rsidRPr="00090708" w:rsidRDefault="00CA1431" w:rsidP="00C0003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Nana led the</w:t>
            </w:r>
            <w:r w:rsidR="003E3B87" w:rsidRPr="00090708">
              <w:rPr>
                <w:rFonts w:asciiTheme="minorHAnsi" w:hAnsiTheme="minorHAnsi" w:cstheme="minorHAnsi"/>
                <w:bCs/>
                <w:szCs w:val="20"/>
              </w:rPr>
              <w:t xml:space="preserve"> group discuss</w:t>
            </w:r>
            <w:r w:rsidR="0018631A">
              <w:rPr>
                <w:rFonts w:asciiTheme="minorHAnsi" w:hAnsiTheme="minorHAnsi" w:cstheme="minorHAnsi"/>
                <w:bCs/>
                <w:szCs w:val="20"/>
              </w:rPr>
              <w:t>ion</w:t>
            </w:r>
            <w:r w:rsidR="00AD58DE">
              <w:rPr>
                <w:rFonts w:asciiTheme="minorHAnsi" w:hAnsiTheme="minorHAnsi" w:cstheme="minorHAnsi"/>
                <w:bCs/>
                <w:szCs w:val="20"/>
              </w:rPr>
              <w:t xml:space="preserve"> regarding current candidates for membership:</w:t>
            </w:r>
            <w:r w:rsidR="003E3B87" w:rsidRPr="00090708">
              <w:rPr>
                <w:rFonts w:asciiTheme="minorHAnsi" w:hAnsiTheme="minorHAnsi" w:cstheme="minorHAnsi"/>
                <w:bCs/>
                <w:szCs w:val="20"/>
              </w:rPr>
              <w:t xml:space="preserve"> Sabrina Mc</w:t>
            </w:r>
            <w:r w:rsidR="00D14780">
              <w:rPr>
                <w:rFonts w:asciiTheme="minorHAnsi" w:hAnsiTheme="minorHAnsi" w:cstheme="minorHAnsi"/>
                <w:bCs/>
                <w:szCs w:val="20"/>
              </w:rPr>
              <w:t>G</w:t>
            </w:r>
            <w:r w:rsidR="003E3B87" w:rsidRPr="00090708">
              <w:rPr>
                <w:rFonts w:asciiTheme="minorHAnsi" w:hAnsiTheme="minorHAnsi" w:cstheme="minorHAnsi"/>
                <w:bCs/>
                <w:szCs w:val="20"/>
              </w:rPr>
              <w:t xml:space="preserve">regor </w:t>
            </w:r>
            <w:r w:rsidR="00AD58DE">
              <w:rPr>
                <w:rFonts w:asciiTheme="minorHAnsi" w:hAnsiTheme="minorHAnsi" w:cstheme="minorHAnsi"/>
                <w:bCs/>
                <w:szCs w:val="20"/>
              </w:rPr>
              <w:t>and Sandeep Kalirah who have both attended meetings as guests</w:t>
            </w:r>
            <w:r w:rsidR="005710B0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</w:p>
          <w:p w14:paraId="516ED680" w14:textId="238640D1" w:rsidR="006414FA" w:rsidRPr="00090708" w:rsidRDefault="006414FA" w:rsidP="006414FA">
            <w:pPr>
              <w:rPr>
                <w:rFonts w:cstheme="minorHAnsi"/>
                <w:bCs/>
                <w:sz w:val="20"/>
                <w:szCs w:val="20"/>
              </w:rPr>
            </w:pPr>
            <w:r w:rsidRPr="00090708">
              <w:rPr>
                <w:rFonts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cstheme="minorHAnsi"/>
                <w:sz w:val="20"/>
                <w:szCs w:val="20"/>
              </w:rPr>
              <w:t xml:space="preserve">(Nana/Brendan) to approve </w:t>
            </w:r>
            <w:r w:rsidR="00D14780">
              <w:rPr>
                <w:rFonts w:cstheme="minorHAnsi"/>
                <w:sz w:val="20"/>
                <w:szCs w:val="20"/>
              </w:rPr>
              <w:t xml:space="preserve">Sabrina McGregor and Sandeep Kalirah </w:t>
            </w:r>
            <w:r w:rsidR="00CC6218" w:rsidRPr="00090708">
              <w:rPr>
                <w:rFonts w:cstheme="minorHAnsi"/>
                <w:sz w:val="20"/>
                <w:szCs w:val="20"/>
              </w:rPr>
              <w:t>for board membership</w:t>
            </w:r>
            <w:r w:rsidR="00D14780">
              <w:rPr>
                <w:rFonts w:cstheme="minorHAnsi"/>
                <w:sz w:val="20"/>
                <w:szCs w:val="20"/>
              </w:rPr>
              <w:t xml:space="preserve"> to the Langs Board of Directors</w:t>
            </w:r>
            <w:r w:rsidR="001078A3">
              <w:rPr>
                <w:rFonts w:cstheme="minorHAnsi"/>
                <w:sz w:val="20"/>
                <w:szCs w:val="20"/>
              </w:rPr>
              <w:t xml:space="preserve"> for the 2024-2025 year</w:t>
            </w:r>
            <w:r w:rsidR="00CC6218" w:rsidRPr="00090708">
              <w:rPr>
                <w:rFonts w:cstheme="minorHAnsi"/>
                <w:sz w:val="20"/>
                <w:szCs w:val="20"/>
              </w:rPr>
              <w:t xml:space="preserve">. </w:t>
            </w:r>
            <w:r w:rsidRPr="00090708">
              <w:rPr>
                <w:rFonts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</w:tcPr>
          <w:p w14:paraId="3FF20A3E" w14:textId="77777777" w:rsidR="00546559" w:rsidRDefault="00546559" w:rsidP="005864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67830D" w14:textId="4C47673A" w:rsid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0828221C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2427BB67" w14:textId="609AC49A" w:rsidR="005E5427" w:rsidRPr="00090708" w:rsidRDefault="005E5427" w:rsidP="005864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14:paraId="234D1C29" w14:textId="4448490A" w:rsidR="00546559" w:rsidRPr="00090708" w:rsidRDefault="00546559" w:rsidP="008955E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ACA441A" w14:textId="77777777" w:rsidR="006B0ED4" w:rsidRDefault="006B0ED4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0728B2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3CB077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DE2123" w14:textId="77777777" w:rsidR="005E5427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9AC1D8" w14:textId="77777777" w:rsidR="005E5427" w:rsidRPr="005E5427" w:rsidRDefault="005E5427" w:rsidP="005E5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427">
              <w:rPr>
                <w:rFonts w:cstheme="minorHAnsi"/>
                <w:sz w:val="20"/>
                <w:szCs w:val="20"/>
              </w:rPr>
              <w:sym w:font="Wingdings" w:char="F0FC"/>
            </w:r>
          </w:p>
          <w:p w14:paraId="603E1E25" w14:textId="4D7CBABF" w:rsidR="005E5427" w:rsidRPr="00090708" w:rsidRDefault="005E5427" w:rsidP="00294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735D" w:rsidRPr="00090708" w14:paraId="27A64F36" w14:textId="77777777" w:rsidTr="009643C2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F68D9" w14:textId="77777777" w:rsidR="00FA735D" w:rsidRPr="00090708" w:rsidRDefault="00FA735D" w:rsidP="0029456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/>
                <w:szCs w:val="20"/>
              </w:rPr>
            </w:pP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szCs w:val="20"/>
              </w:rPr>
              <w:br w:type="page"/>
            </w:r>
            <w:r w:rsidRPr="00090708">
              <w:rPr>
                <w:rFonts w:asciiTheme="minorHAnsi" w:eastAsiaTheme="minorHAnsi" w:hAnsiTheme="minorHAnsi" w:cstheme="minorHAnsi"/>
                <w:b/>
                <w:szCs w:val="20"/>
              </w:rPr>
              <w:t>Meeting Adjournment</w:t>
            </w:r>
          </w:p>
        </w:tc>
      </w:tr>
      <w:tr w:rsidR="00FA735D" w:rsidRPr="00090708" w14:paraId="0B9776A1" w14:textId="77777777" w:rsidTr="00287997">
        <w:trPr>
          <w:trHeight w:val="366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031" w14:textId="20CAD109" w:rsidR="00FA735D" w:rsidRPr="00090708" w:rsidRDefault="00884F56" w:rsidP="0082141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9070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MOTION </w:t>
            </w:r>
            <w:r w:rsidRPr="00090708">
              <w:rPr>
                <w:rFonts w:eastAsia="Calibri" w:cstheme="minorHAnsi"/>
                <w:sz w:val="20"/>
                <w:szCs w:val="20"/>
              </w:rPr>
              <w:t>(</w:t>
            </w:r>
            <w:r w:rsidR="00CC6218" w:rsidRPr="00090708">
              <w:rPr>
                <w:rFonts w:eastAsia="Calibri" w:cstheme="minorHAnsi"/>
                <w:sz w:val="20"/>
                <w:szCs w:val="20"/>
              </w:rPr>
              <w:t>Brad</w:t>
            </w:r>
            <w:r w:rsidR="00B11E5A" w:rsidRPr="00090708">
              <w:rPr>
                <w:rFonts w:eastAsia="Calibri" w:cstheme="minorHAnsi"/>
                <w:sz w:val="20"/>
                <w:szCs w:val="20"/>
              </w:rPr>
              <w:t>/</w:t>
            </w:r>
            <w:r w:rsidR="00CC6218" w:rsidRPr="00090708">
              <w:rPr>
                <w:rFonts w:eastAsia="Calibri" w:cstheme="minorHAnsi"/>
                <w:sz w:val="20"/>
                <w:szCs w:val="20"/>
              </w:rPr>
              <w:t>Yvonne</w:t>
            </w:r>
            <w:r w:rsidR="00494C5A" w:rsidRPr="00090708">
              <w:rPr>
                <w:rFonts w:eastAsia="Calibri" w:cstheme="minorHAnsi"/>
                <w:sz w:val="20"/>
                <w:szCs w:val="20"/>
              </w:rPr>
              <w:t>)</w:t>
            </w:r>
            <w:r w:rsidRPr="00090708">
              <w:rPr>
                <w:rFonts w:eastAsia="Calibri" w:cstheme="minorHAnsi"/>
                <w:sz w:val="20"/>
                <w:szCs w:val="20"/>
              </w:rPr>
              <w:t xml:space="preserve"> to adjourn this meeting of the </w:t>
            </w:r>
            <w:r w:rsidR="00FA2341" w:rsidRPr="00090708">
              <w:rPr>
                <w:rFonts w:eastAsia="Calibri" w:cstheme="minorHAnsi"/>
                <w:sz w:val="20"/>
                <w:szCs w:val="20"/>
              </w:rPr>
              <w:t>Langs Board of Directors</w:t>
            </w:r>
            <w:r w:rsidR="00190B87" w:rsidRPr="00090708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Pr="00090708">
              <w:rPr>
                <w:rFonts w:eastAsia="Calibri" w:cstheme="minorHAnsi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CC5" w14:textId="77777777" w:rsidR="00FA735D" w:rsidRPr="00090708" w:rsidRDefault="00FA735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AA8" w14:textId="77777777" w:rsidR="00FA735D" w:rsidRPr="00090708" w:rsidRDefault="00FA735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7C0" w14:textId="77777777" w:rsidR="00FA735D" w:rsidRPr="00090708" w:rsidRDefault="00FA735D" w:rsidP="002945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0708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A65155" w:rsidRPr="00090708" w14:paraId="182183B5" w14:textId="77777777" w:rsidTr="009643C2">
        <w:trPr>
          <w:trHeight w:val="41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29A" w14:textId="6694B742" w:rsidR="00A65155" w:rsidRPr="00090708" w:rsidRDefault="00A65155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Chairperson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EA" w14:textId="0C7AC92A" w:rsidR="00A65155" w:rsidRPr="00090708" w:rsidRDefault="001D479E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Jen Davis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739" w14:textId="72474D6B" w:rsidR="00A65155" w:rsidRPr="00090708" w:rsidRDefault="00A65155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Secretary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3DB" w14:textId="575152E3" w:rsidR="000F7D4B" w:rsidRPr="00090708" w:rsidRDefault="001D479E" w:rsidP="0082141D">
            <w:pPr>
              <w:rPr>
                <w:rFonts w:cstheme="minorHAnsi"/>
                <w:b/>
                <w:sz w:val="20"/>
                <w:szCs w:val="20"/>
              </w:rPr>
            </w:pPr>
            <w:r w:rsidRPr="00090708">
              <w:rPr>
                <w:rFonts w:cstheme="minorHAnsi"/>
                <w:b/>
                <w:sz w:val="20"/>
                <w:szCs w:val="20"/>
              </w:rPr>
              <w:t>Nana-Afia Agyeipah</w:t>
            </w:r>
          </w:p>
        </w:tc>
      </w:tr>
    </w:tbl>
    <w:p w14:paraId="58C68700" w14:textId="1E20ACDF" w:rsidR="0005411D" w:rsidRPr="00090708" w:rsidRDefault="0005411D" w:rsidP="00F35AC4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sectPr w:rsidR="0005411D" w:rsidRPr="00090708" w:rsidSect="003B3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FDB4" w14:textId="77777777" w:rsidR="00112B08" w:rsidRDefault="00112B08">
      <w:pPr>
        <w:spacing w:after="0" w:line="240" w:lineRule="auto"/>
      </w:pPr>
      <w:r>
        <w:separator/>
      </w:r>
    </w:p>
  </w:endnote>
  <w:endnote w:type="continuationSeparator" w:id="0">
    <w:p w14:paraId="05027BB9" w14:textId="77777777" w:rsidR="00112B08" w:rsidRDefault="001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6D1F" w14:textId="77777777" w:rsidR="00AA6D2E" w:rsidRDefault="00AA6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552179"/>
      <w:docPartObj>
        <w:docPartGallery w:val="Page Numbers (Bottom of Page)"/>
        <w:docPartUnique/>
      </w:docPartObj>
    </w:sdtPr>
    <w:sdtEndPr/>
    <w:sdtContent>
      <w:sdt>
        <w:sdtPr>
          <w:id w:val="450137430"/>
          <w:docPartObj>
            <w:docPartGallery w:val="Page Numbers (Top of Page)"/>
            <w:docPartUnique/>
          </w:docPartObj>
        </w:sdtPr>
        <w:sdtEndPr/>
        <w:sdtContent>
          <w:p w14:paraId="00FF0149" w14:textId="77777777" w:rsidR="00AA6D2E" w:rsidRDefault="00AA6D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8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8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0ED97" w14:textId="77777777" w:rsidR="00AA6D2E" w:rsidRDefault="00AA6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1C95" w14:textId="77777777" w:rsidR="00AA6D2E" w:rsidRDefault="00AA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F972" w14:textId="77777777" w:rsidR="00112B08" w:rsidRDefault="00112B08">
      <w:pPr>
        <w:spacing w:after="0" w:line="240" w:lineRule="auto"/>
      </w:pPr>
      <w:r>
        <w:separator/>
      </w:r>
    </w:p>
  </w:footnote>
  <w:footnote w:type="continuationSeparator" w:id="0">
    <w:p w14:paraId="5A24B49D" w14:textId="77777777" w:rsidR="00112B08" w:rsidRDefault="0011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F20A" w14:textId="77777777" w:rsidR="00AA6D2E" w:rsidRDefault="00AA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502902"/>
      <w:docPartObj>
        <w:docPartGallery w:val="Watermarks"/>
        <w:docPartUnique/>
      </w:docPartObj>
    </w:sdtPr>
    <w:sdtEndPr/>
    <w:sdtContent>
      <w:p w14:paraId="52C6D8C8" w14:textId="00C5B2AC" w:rsidR="00AA6D2E" w:rsidRDefault="005E5427">
        <w:pPr>
          <w:pStyle w:val="Header"/>
        </w:pPr>
        <w:r>
          <w:rPr>
            <w:noProof/>
          </w:rPr>
          <w:pict w14:anchorId="0EDD37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577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81DE" w14:textId="77777777" w:rsidR="00AA6D2E" w:rsidRDefault="00AA6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6A7"/>
    <w:multiLevelType w:val="hybridMultilevel"/>
    <w:tmpl w:val="ECA2BC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4EE"/>
    <w:multiLevelType w:val="hybridMultilevel"/>
    <w:tmpl w:val="FA08A39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97E2E"/>
    <w:multiLevelType w:val="hybridMultilevel"/>
    <w:tmpl w:val="E9760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52DE"/>
    <w:multiLevelType w:val="hybridMultilevel"/>
    <w:tmpl w:val="A19ED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6656"/>
    <w:multiLevelType w:val="hybridMultilevel"/>
    <w:tmpl w:val="DAF2134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971230"/>
    <w:multiLevelType w:val="hybridMultilevel"/>
    <w:tmpl w:val="E3F60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46FBB"/>
    <w:multiLevelType w:val="hybridMultilevel"/>
    <w:tmpl w:val="B4B4E4B4"/>
    <w:lvl w:ilvl="0" w:tplc="04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7" w15:restartNumberingAfterBreak="0">
    <w:nsid w:val="1F52413A"/>
    <w:multiLevelType w:val="hybridMultilevel"/>
    <w:tmpl w:val="07882F9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B303CB"/>
    <w:multiLevelType w:val="hybridMultilevel"/>
    <w:tmpl w:val="57E2F0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12976"/>
    <w:multiLevelType w:val="hybridMultilevel"/>
    <w:tmpl w:val="9E98B0B2"/>
    <w:lvl w:ilvl="0" w:tplc="04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 w15:restartNumberingAfterBreak="0">
    <w:nsid w:val="2D1A09B0"/>
    <w:multiLevelType w:val="hybridMultilevel"/>
    <w:tmpl w:val="C67C1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75197"/>
    <w:multiLevelType w:val="hybridMultilevel"/>
    <w:tmpl w:val="8F02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4357"/>
    <w:multiLevelType w:val="hybridMultilevel"/>
    <w:tmpl w:val="20CEE4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72BA7"/>
    <w:multiLevelType w:val="hybridMultilevel"/>
    <w:tmpl w:val="1AB4F42C"/>
    <w:lvl w:ilvl="0" w:tplc="10090017">
      <w:start w:val="1"/>
      <w:numFmt w:val="lowerLetter"/>
      <w:lvlText w:val="%1)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2065C9"/>
    <w:multiLevelType w:val="hybridMultilevel"/>
    <w:tmpl w:val="439AD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C2E53"/>
    <w:multiLevelType w:val="hybridMultilevel"/>
    <w:tmpl w:val="DEE6E14E"/>
    <w:lvl w:ilvl="0" w:tplc="10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3B3069AB"/>
    <w:multiLevelType w:val="hybridMultilevel"/>
    <w:tmpl w:val="260602AA"/>
    <w:lvl w:ilvl="0" w:tplc="306603CC">
      <w:numFmt w:val="bullet"/>
      <w:lvlText w:val="-"/>
      <w:lvlJc w:val="left"/>
      <w:pPr>
        <w:ind w:left="666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7" w15:restartNumberingAfterBreak="0">
    <w:nsid w:val="3E533A5D"/>
    <w:multiLevelType w:val="hybridMultilevel"/>
    <w:tmpl w:val="7EDAE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6236C"/>
    <w:multiLevelType w:val="hybridMultilevel"/>
    <w:tmpl w:val="49CC7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372E"/>
    <w:multiLevelType w:val="hybridMultilevel"/>
    <w:tmpl w:val="36EC6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A5A63"/>
    <w:multiLevelType w:val="hybridMultilevel"/>
    <w:tmpl w:val="03C858B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838E9"/>
    <w:multiLevelType w:val="hybridMultilevel"/>
    <w:tmpl w:val="17E88424"/>
    <w:lvl w:ilvl="0" w:tplc="10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4F5E0B67"/>
    <w:multiLevelType w:val="hybridMultilevel"/>
    <w:tmpl w:val="FA08A3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027AE"/>
    <w:multiLevelType w:val="hybridMultilevel"/>
    <w:tmpl w:val="05F4B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194C"/>
    <w:multiLevelType w:val="hybridMultilevel"/>
    <w:tmpl w:val="81C281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420B"/>
    <w:multiLevelType w:val="hybridMultilevel"/>
    <w:tmpl w:val="C126888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59567462"/>
    <w:multiLevelType w:val="hybridMultilevel"/>
    <w:tmpl w:val="71E4C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8572D"/>
    <w:multiLevelType w:val="hybridMultilevel"/>
    <w:tmpl w:val="34FC097C"/>
    <w:lvl w:ilvl="0" w:tplc="ADC01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B324A"/>
    <w:multiLevelType w:val="hybridMultilevel"/>
    <w:tmpl w:val="9F724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54D4"/>
    <w:multiLevelType w:val="hybridMultilevel"/>
    <w:tmpl w:val="38DA5B44"/>
    <w:lvl w:ilvl="0" w:tplc="10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0" w15:restartNumberingAfterBreak="0">
    <w:nsid w:val="750173A5"/>
    <w:multiLevelType w:val="hybridMultilevel"/>
    <w:tmpl w:val="B882DF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3B54D8"/>
    <w:multiLevelType w:val="hybridMultilevel"/>
    <w:tmpl w:val="1E503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E5238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51717">
    <w:abstractNumId w:val="20"/>
  </w:num>
  <w:num w:numId="2" w16cid:durableId="1527788583">
    <w:abstractNumId w:val="4"/>
  </w:num>
  <w:num w:numId="3" w16cid:durableId="1746804344">
    <w:abstractNumId w:val="0"/>
  </w:num>
  <w:num w:numId="4" w16cid:durableId="192157880">
    <w:abstractNumId w:val="11"/>
  </w:num>
  <w:num w:numId="5" w16cid:durableId="1204515201">
    <w:abstractNumId w:val="13"/>
  </w:num>
  <w:num w:numId="6" w16cid:durableId="2090693577">
    <w:abstractNumId w:val="25"/>
  </w:num>
  <w:num w:numId="7" w16cid:durableId="2070497987">
    <w:abstractNumId w:val="24"/>
  </w:num>
  <w:num w:numId="8" w16cid:durableId="1167476604">
    <w:abstractNumId w:val="22"/>
  </w:num>
  <w:num w:numId="9" w16cid:durableId="1435591267">
    <w:abstractNumId w:val="28"/>
  </w:num>
  <w:num w:numId="10" w16cid:durableId="1828133761">
    <w:abstractNumId w:val="6"/>
  </w:num>
  <w:num w:numId="11" w16cid:durableId="274145141">
    <w:abstractNumId w:val="15"/>
  </w:num>
  <w:num w:numId="12" w16cid:durableId="906690732">
    <w:abstractNumId w:val="31"/>
  </w:num>
  <w:num w:numId="13" w16cid:durableId="41559884">
    <w:abstractNumId w:val="21"/>
  </w:num>
  <w:num w:numId="14" w16cid:durableId="1737239284">
    <w:abstractNumId w:val="3"/>
  </w:num>
  <w:num w:numId="15" w16cid:durableId="1438985571">
    <w:abstractNumId w:val="29"/>
  </w:num>
  <w:num w:numId="16" w16cid:durableId="352801405">
    <w:abstractNumId w:val="17"/>
  </w:num>
  <w:num w:numId="17" w16cid:durableId="1598908680">
    <w:abstractNumId w:val="9"/>
  </w:num>
  <w:num w:numId="18" w16cid:durableId="1871801354">
    <w:abstractNumId w:val="5"/>
  </w:num>
  <w:num w:numId="19" w16cid:durableId="1801217999">
    <w:abstractNumId w:val="10"/>
  </w:num>
  <w:num w:numId="20" w16cid:durableId="665936394">
    <w:abstractNumId w:val="26"/>
  </w:num>
  <w:num w:numId="21" w16cid:durableId="1768648634">
    <w:abstractNumId w:val="2"/>
  </w:num>
  <w:num w:numId="22" w16cid:durableId="752119986">
    <w:abstractNumId w:val="18"/>
  </w:num>
  <w:num w:numId="23" w16cid:durableId="175845397">
    <w:abstractNumId w:val="27"/>
  </w:num>
  <w:num w:numId="24" w16cid:durableId="922372852">
    <w:abstractNumId w:val="8"/>
  </w:num>
  <w:num w:numId="25" w16cid:durableId="1382435105">
    <w:abstractNumId w:val="19"/>
  </w:num>
  <w:num w:numId="26" w16cid:durableId="1116287847">
    <w:abstractNumId w:val="14"/>
  </w:num>
  <w:num w:numId="27" w16cid:durableId="1738431376">
    <w:abstractNumId w:val="30"/>
  </w:num>
  <w:num w:numId="28" w16cid:durableId="2079815533">
    <w:abstractNumId w:val="23"/>
  </w:num>
  <w:num w:numId="29" w16cid:durableId="806778624">
    <w:abstractNumId w:val="16"/>
  </w:num>
  <w:num w:numId="30" w16cid:durableId="597106066">
    <w:abstractNumId w:val="1"/>
  </w:num>
  <w:num w:numId="31" w16cid:durableId="485900526">
    <w:abstractNumId w:val="7"/>
  </w:num>
  <w:num w:numId="32" w16cid:durableId="37685500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75778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02"/>
    <w:rsid w:val="000009B3"/>
    <w:rsid w:val="00000DFA"/>
    <w:rsid w:val="00000E1E"/>
    <w:rsid w:val="000019EE"/>
    <w:rsid w:val="00002291"/>
    <w:rsid w:val="00006F10"/>
    <w:rsid w:val="00010B59"/>
    <w:rsid w:val="0001157B"/>
    <w:rsid w:val="000126D2"/>
    <w:rsid w:val="00013545"/>
    <w:rsid w:val="00013AF6"/>
    <w:rsid w:val="000141AB"/>
    <w:rsid w:val="000148A7"/>
    <w:rsid w:val="00014EC4"/>
    <w:rsid w:val="000150B0"/>
    <w:rsid w:val="000155A9"/>
    <w:rsid w:val="00015763"/>
    <w:rsid w:val="0001579F"/>
    <w:rsid w:val="00021B6A"/>
    <w:rsid w:val="00022C88"/>
    <w:rsid w:val="00023EB8"/>
    <w:rsid w:val="000248AD"/>
    <w:rsid w:val="00025E50"/>
    <w:rsid w:val="00026367"/>
    <w:rsid w:val="000269F7"/>
    <w:rsid w:val="00030B9C"/>
    <w:rsid w:val="000311D4"/>
    <w:rsid w:val="000335E1"/>
    <w:rsid w:val="00033CC6"/>
    <w:rsid w:val="00035A5D"/>
    <w:rsid w:val="00036AD2"/>
    <w:rsid w:val="00040175"/>
    <w:rsid w:val="000407B9"/>
    <w:rsid w:val="000412CC"/>
    <w:rsid w:val="000419F4"/>
    <w:rsid w:val="000428F3"/>
    <w:rsid w:val="00042A69"/>
    <w:rsid w:val="00043F9B"/>
    <w:rsid w:val="00046F30"/>
    <w:rsid w:val="0004789E"/>
    <w:rsid w:val="00047DFB"/>
    <w:rsid w:val="00051437"/>
    <w:rsid w:val="00051D8A"/>
    <w:rsid w:val="0005260B"/>
    <w:rsid w:val="00052666"/>
    <w:rsid w:val="0005411D"/>
    <w:rsid w:val="00054C58"/>
    <w:rsid w:val="00056E8F"/>
    <w:rsid w:val="000570B6"/>
    <w:rsid w:val="000606D7"/>
    <w:rsid w:val="00061771"/>
    <w:rsid w:val="000638FD"/>
    <w:rsid w:val="00066A76"/>
    <w:rsid w:val="0006763E"/>
    <w:rsid w:val="00067770"/>
    <w:rsid w:val="00073F85"/>
    <w:rsid w:val="000744F5"/>
    <w:rsid w:val="00075C99"/>
    <w:rsid w:val="000772A7"/>
    <w:rsid w:val="00077C33"/>
    <w:rsid w:val="00077EE4"/>
    <w:rsid w:val="00080506"/>
    <w:rsid w:val="0008368A"/>
    <w:rsid w:val="0008405D"/>
    <w:rsid w:val="000857E2"/>
    <w:rsid w:val="00085813"/>
    <w:rsid w:val="0008616B"/>
    <w:rsid w:val="00086D56"/>
    <w:rsid w:val="00090708"/>
    <w:rsid w:val="00090771"/>
    <w:rsid w:val="00091636"/>
    <w:rsid w:val="0009209E"/>
    <w:rsid w:val="0009285C"/>
    <w:rsid w:val="000938B9"/>
    <w:rsid w:val="00094AEE"/>
    <w:rsid w:val="00094C1E"/>
    <w:rsid w:val="000950E6"/>
    <w:rsid w:val="00096488"/>
    <w:rsid w:val="00097067"/>
    <w:rsid w:val="000A0426"/>
    <w:rsid w:val="000A2CBE"/>
    <w:rsid w:val="000A3884"/>
    <w:rsid w:val="000A454C"/>
    <w:rsid w:val="000A4FCF"/>
    <w:rsid w:val="000A5B0D"/>
    <w:rsid w:val="000A62C9"/>
    <w:rsid w:val="000B0E14"/>
    <w:rsid w:val="000B0E38"/>
    <w:rsid w:val="000B2C0C"/>
    <w:rsid w:val="000B3B6E"/>
    <w:rsid w:val="000B3D59"/>
    <w:rsid w:val="000B42CC"/>
    <w:rsid w:val="000B4323"/>
    <w:rsid w:val="000B44DB"/>
    <w:rsid w:val="000B4D86"/>
    <w:rsid w:val="000B606F"/>
    <w:rsid w:val="000B7A32"/>
    <w:rsid w:val="000B7FDC"/>
    <w:rsid w:val="000C0602"/>
    <w:rsid w:val="000C1F2D"/>
    <w:rsid w:val="000C2F3A"/>
    <w:rsid w:val="000C54C4"/>
    <w:rsid w:val="000C5618"/>
    <w:rsid w:val="000C6A19"/>
    <w:rsid w:val="000C725A"/>
    <w:rsid w:val="000C74B7"/>
    <w:rsid w:val="000C7F43"/>
    <w:rsid w:val="000D0BAC"/>
    <w:rsid w:val="000D1B51"/>
    <w:rsid w:val="000D260B"/>
    <w:rsid w:val="000D2A99"/>
    <w:rsid w:val="000D2E71"/>
    <w:rsid w:val="000D3A50"/>
    <w:rsid w:val="000D475D"/>
    <w:rsid w:val="000D4A0D"/>
    <w:rsid w:val="000D56F8"/>
    <w:rsid w:val="000D5DA3"/>
    <w:rsid w:val="000D600E"/>
    <w:rsid w:val="000D645D"/>
    <w:rsid w:val="000E0A23"/>
    <w:rsid w:val="000E221C"/>
    <w:rsid w:val="000E3902"/>
    <w:rsid w:val="000E4CC9"/>
    <w:rsid w:val="000E52DB"/>
    <w:rsid w:val="000E5507"/>
    <w:rsid w:val="000E612D"/>
    <w:rsid w:val="000E670F"/>
    <w:rsid w:val="000E7C4B"/>
    <w:rsid w:val="000F1D55"/>
    <w:rsid w:val="000F726D"/>
    <w:rsid w:val="000F7D46"/>
    <w:rsid w:val="000F7D4B"/>
    <w:rsid w:val="000F7EF0"/>
    <w:rsid w:val="00101364"/>
    <w:rsid w:val="00101980"/>
    <w:rsid w:val="001029AD"/>
    <w:rsid w:val="00105EC1"/>
    <w:rsid w:val="00106A30"/>
    <w:rsid w:val="001078A3"/>
    <w:rsid w:val="00110484"/>
    <w:rsid w:val="00111009"/>
    <w:rsid w:val="00112B08"/>
    <w:rsid w:val="00112E33"/>
    <w:rsid w:val="00113057"/>
    <w:rsid w:val="00113288"/>
    <w:rsid w:val="0011424D"/>
    <w:rsid w:val="00115794"/>
    <w:rsid w:val="00116D9F"/>
    <w:rsid w:val="0012167B"/>
    <w:rsid w:val="00122219"/>
    <w:rsid w:val="00123DBC"/>
    <w:rsid w:val="00124AA4"/>
    <w:rsid w:val="001252FB"/>
    <w:rsid w:val="0012594F"/>
    <w:rsid w:val="00125D83"/>
    <w:rsid w:val="00126902"/>
    <w:rsid w:val="00127998"/>
    <w:rsid w:val="00130DC6"/>
    <w:rsid w:val="00131C85"/>
    <w:rsid w:val="001321A9"/>
    <w:rsid w:val="0013330C"/>
    <w:rsid w:val="00133A8B"/>
    <w:rsid w:val="00133BD6"/>
    <w:rsid w:val="00135BC1"/>
    <w:rsid w:val="00135BD2"/>
    <w:rsid w:val="00135DC0"/>
    <w:rsid w:val="00140C98"/>
    <w:rsid w:val="00143D60"/>
    <w:rsid w:val="001442E7"/>
    <w:rsid w:val="001453AB"/>
    <w:rsid w:val="001453E8"/>
    <w:rsid w:val="00146958"/>
    <w:rsid w:val="0014716D"/>
    <w:rsid w:val="001579C4"/>
    <w:rsid w:val="00157AFD"/>
    <w:rsid w:val="00160C95"/>
    <w:rsid w:val="001619CD"/>
    <w:rsid w:val="00161C43"/>
    <w:rsid w:val="00162B11"/>
    <w:rsid w:val="00162C65"/>
    <w:rsid w:val="0016349B"/>
    <w:rsid w:val="001644FC"/>
    <w:rsid w:val="00164B6B"/>
    <w:rsid w:val="0016689F"/>
    <w:rsid w:val="00166CFC"/>
    <w:rsid w:val="00167ED0"/>
    <w:rsid w:val="001703E0"/>
    <w:rsid w:val="0017067B"/>
    <w:rsid w:val="001728C2"/>
    <w:rsid w:val="00174E2B"/>
    <w:rsid w:val="00176D09"/>
    <w:rsid w:val="00180615"/>
    <w:rsid w:val="00181C6A"/>
    <w:rsid w:val="0018211A"/>
    <w:rsid w:val="001822B4"/>
    <w:rsid w:val="00182E69"/>
    <w:rsid w:val="00182F1F"/>
    <w:rsid w:val="00183C3A"/>
    <w:rsid w:val="00184915"/>
    <w:rsid w:val="00186093"/>
    <w:rsid w:val="0018631A"/>
    <w:rsid w:val="0018670B"/>
    <w:rsid w:val="00187B1D"/>
    <w:rsid w:val="00190308"/>
    <w:rsid w:val="00190B87"/>
    <w:rsid w:val="00191950"/>
    <w:rsid w:val="00193FA7"/>
    <w:rsid w:val="00194681"/>
    <w:rsid w:val="00194A82"/>
    <w:rsid w:val="00195792"/>
    <w:rsid w:val="001A017C"/>
    <w:rsid w:val="001A03DC"/>
    <w:rsid w:val="001A1268"/>
    <w:rsid w:val="001A1CC2"/>
    <w:rsid w:val="001A2E53"/>
    <w:rsid w:val="001A3611"/>
    <w:rsid w:val="001A4266"/>
    <w:rsid w:val="001A4757"/>
    <w:rsid w:val="001A54B2"/>
    <w:rsid w:val="001A77CF"/>
    <w:rsid w:val="001A7BE4"/>
    <w:rsid w:val="001A7C7F"/>
    <w:rsid w:val="001B0851"/>
    <w:rsid w:val="001B1178"/>
    <w:rsid w:val="001B2FAC"/>
    <w:rsid w:val="001B3552"/>
    <w:rsid w:val="001B3D2C"/>
    <w:rsid w:val="001B439F"/>
    <w:rsid w:val="001B4BCC"/>
    <w:rsid w:val="001B568A"/>
    <w:rsid w:val="001B68A3"/>
    <w:rsid w:val="001B7F5D"/>
    <w:rsid w:val="001C0D5D"/>
    <w:rsid w:val="001C1E00"/>
    <w:rsid w:val="001C2B3B"/>
    <w:rsid w:val="001C2F2F"/>
    <w:rsid w:val="001C3B95"/>
    <w:rsid w:val="001C4FA4"/>
    <w:rsid w:val="001C5E97"/>
    <w:rsid w:val="001C6433"/>
    <w:rsid w:val="001C7DB9"/>
    <w:rsid w:val="001D391C"/>
    <w:rsid w:val="001D479E"/>
    <w:rsid w:val="001D542C"/>
    <w:rsid w:val="001D5E34"/>
    <w:rsid w:val="001D6B0B"/>
    <w:rsid w:val="001D6DCF"/>
    <w:rsid w:val="001D73EE"/>
    <w:rsid w:val="001E2124"/>
    <w:rsid w:val="001E5A2F"/>
    <w:rsid w:val="001E5B31"/>
    <w:rsid w:val="001E6247"/>
    <w:rsid w:val="001E6822"/>
    <w:rsid w:val="001E7DBE"/>
    <w:rsid w:val="001F18AC"/>
    <w:rsid w:val="001F1E9D"/>
    <w:rsid w:val="001F298B"/>
    <w:rsid w:val="001F2A66"/>
    <w:rsid w:val="001F3EBC"/>
    <w:rsid w:val="001F440F"/>
    <w:rsid w:val="001F5964"/>
    <w:rsid w:val="001F610C"/>
    <w:rsid w:val="002033CE"/>
    <w:rsid w:val="002057C4"/>
    <w:rsid w:val="00206CF7"/>
    <w:rsid w:val="0021070D"/>
    <w:rsid w:val="002110B7"/>
    <w:rsid w:val="002113E5"/>
    <w:rsid w:val="0021184C"/>
    <w:rsid w:val="00212CBE"/>
    <w:rsid w:val="00213159"/>
    <w:rsid w:val="00215627"/>
    <w:rsid w:val="00217B99"/>
    <w:rsid w:val="00217DFC"/>
    <w:rsid w:val="0022041D"/>
    <w:rsid w:val="00220B62"/>
    <w:rsid w:val="00221083"/>
    <w:rsid w:val="00222720"/>
    <w:rsid w:val="00222CAD"/>
    <w:rsid w:val="002237F8"/>
    <w:rsid w:val="00224C0F"/>
    <w:rsid w:val="00224FE7"/>
    <w:rsid w:val="00225792"/>
    <w:rsid w:val="00225A82"/>
    <w:rsid w:val="002266F2"/>
    <w:rsid w:val="00227E21"/>
    <w:rsid w:val="00231AC0"/>
    <w:rsid w:val="002356CA"/>
    <w:rsid w:val="002356D1"/>
    <w:rsid w:val="00235BA5"/>
    <w:rsid w:val="00235F32"/>
    <w:rsid w:val="0023712B"/>
    <w:rsid w:val="002377D0"/>
    <w:rsid w:val="00241DC9"/>
    <w:rsid w:val="002425A9"/>
    <w:rsid w:val="0024716A"/>
    <w:rsid w:val="0024799D"/>
    <w:rsid w:val="0025008F"/>
    <w:rsid w:val="00252F7D"/>
    <w:rsid w:val="0025330E"/>
    <w:rsid w:val="002534A7"/>
    <w:rsid w:val="00254313"/>
    <w:rsid w:val="002562F8"/>
    <w:rsid w:val="00263327"/>
    <w:rsid w:val="002651B5"/>
    <w:rsid w:val="002652C3"/>
    <w:rsid w:val="0026567D"/>
    <w:rsid w:val="00267CCD"/>
    <w:rsid w:val="00270CE0"/>
    <w:rsid w:val="00272BE6"/>
    <w:rsid w:val="0027510A"/>
    <w:rsid w:val="0027531C"/>
    <w:rsid w:val="00276A87"/>
    <w:rsid w:val="00287964"/>
    <w:rsid w:val="00287997"/>
    <w:rsid w:val="0029456B"/>
    <w:rsid w:val="002949BC"/>
    <w:rsid w:val="0029506B"/>
    <w:rsid w:val="002964EA"/>
    <w:rsid w:val="002976ED"/>
    <w:rsid w:val="002A09D4"/>
    <w:rsid w:val="002A0ADF"/>
    <w:rsid w:val="002A0B77"/>
    <w:rsid w:val="002A1638"/>
    <w:rsid w:val="002A22F3"/>
    <w:rsid w:val="002A2C93"/>
    <w:rsid w:val="002A2D3B"/>
    <w:rsid w:val="002A2DDB"/>
    <w:rsid w:val="002A312F"/>
    <w:rsid w:val="002A4468"/>
    <w:rsid w:val="002A527D"/>
    <w:rsid w:val="002A5F7D"/>
    <w:rsid w:val="002A6AD5"/>
    <w:rsid w:val="002B1516"/>
    <w:rsid w:val="002B1A0A"/>
    <w:rsid w:val="002B43D3"/>
    <w:rsid w:val="002B4DA3"/>
    <w:rsid w:val="002B50C2"/>
    <w:rsid w:val="002B54BE"/>
    <w:rsid w:val="002B7DB8"/>
    <w:rsid w:val="002C0AA9"/>
    <w:rsid w:val="002C1CD3"/>
    <w:rsid w:val="002C276F"/>
    <w:rsid w:val="002C4499"/>
    <w:rsid w:val="002C4C8D"/>
    <w:rsid w:val="002C58BC"/>
    <w:rsid w:val="002C6055"/>
    <w:rsid w:val="002D19DD"/>
    <w:rsid w:val="002D7720"/>
    <w:rsid w:val="002D7F1D"/>
    <w:rsid w:val="002E074A"/>
    <w:rsid w:val="002E14B4"/>
    <w:rsid w:val="002E1915"/>
    <w:rsid w:val="002E3846"/>
    <w:rsid w:val="002E498D"/>
    <w:rsid w:val="002E5026"/>
    <w:rsid w:val="002E5CDA"/>
    <w:rsid w:val="002E6DA1"/>
    <w:rsid w:val="002E7525"/>
    <w:rsid w:val="002E774A"/>
    <w:rsid w:val="002E79EC"/>
    <w:rsid w:val="002E7C85"/>
    <w:rsid w:val="002F0F2E"/>
    <w:rsid w:val="002F1F71"/>
    <w:rsid w:val="002F46C6"/>
    <w:rsid w:val="002F4AC6"/>
    <w:rsid w:val="002F6D02"/>
    <w:rsid w:val="002F78BD"/>
    <w:rsid w:val="00300467"/>
    <w:rsid w:val="003008A3"/>
    <w:rsid w:val="00300D1F"/>
    <w:rsid w:val="003027B1"/>
    <w:rsid w:val="00305094"/>
    <w:rsid w:val="00305D81"/>
    <w:rsid w:val="00310696"/>
    <w:rsid w:val="003114D4"/>
    <w:rsid w:val="003119B3"/>
    <w:rsid w:val="003134ED"/>
    <w:rsid w:val="00316765"/>
    <w:rsid w:val="00317973"/>
    <w:rsid w:val="0032046F"/>
    <w:rsid w:val="0032383B"/>
    <w:rsid w:val="0032413E"/>
    <w:rsid w:val="00324F1C"/>
    <w:rsid w:val="00325770"/>
    <w:rsid w:val="00327881"/>
    <w:rsid w:val="0033052E"/>
    <w:rsid w:val="00330A6E"/>
    <w:rsid w:val="00331A1D"/>
    <w:rsid w:val="00331DDA"/>
    <w:rsid w:val="0033276A"/>
    <w:rsid w:val="00333BCB"/>
    <w:rsid w:val="003348C8"/>
    <w:rsid w:val="00335870"/>
    <w:rsid w:val="00335992"/>
    <w:rsid w:val="003359C7"/>
    <w:rsid w:val="0033668B"/>
    <w:rsid w:val="00340AB2"/>
    <w:rsid w:val="00343916"/>
    <w:rsid w:val="00344EED"/>
    <w:rsid w:val="00345388"/>
    <w:rsid w:val="003475A7"/>
    <w:rsid w:val="00347A32"/>
    <w:rsid w:val="00347DC7"/>
    <w:rsid w:val="003507DF"/>
    <w:rsid w:val="00352469"/>
    <w:rsid w:val="00352AF5"/>
    <w:rsid w:val="00352B76"/>
    <w:rsid w:val="0035735C"/>
    <w:rsid w:val="00362671"/>
    <w:rsid w:val="00362A6F"/>
    <w:rsid w:val="00366500"/>
    <w:rsid w:val="00366B45"/>
    <w:rsid w:val="00370175"/>
    <w:rsid w:val="003705C9"/>
    <w:rsid w:val="00373909"/>
    <w:rsid w:val="003745B9"/>
    <w:rsid w:val="00377B38"/>
    <w:rsid w:val="00381399"/>
    <w:rsid w:val="00381F06"/>
    <w:rsid w:val="00383B24"/>
    <w:rsid w:val="003846E5"/>
    <w:rsid w:val="0038788E"/>
    <w:rsid w:val="00390850"/>
    <w:rsid w:val="00391266"/>
    <w:rsid w:val="003932B3"/>
    <w:rsid w:val="0039434D"/>
    <w:rsid w:val="00395EF6"/>
    <w:rsid w:val="00396669"/>
    <w:rsid w:val="0039705E"/>
    <w:rsid w:val="003A1FB8"/>
    <w:rsid w:val="003A218D"/>
    <w:rsid w:val="003A3330"/>
    <w:rsid w:val="003A3D7C"/>
    <w:rsid w:val="003A45D9"/>
    <w:rsid w:val="003A4718"/>
    <w:rsid w:val="003A4A98"/>
    <w:rsid w:val="003A56A0"/>
    <w:rsid w:val="003A634E"/>
    <w:rsid w:val="003A776B"/>
    <w:rsid w:val="003A7EB1"/>
    <w:rsid w:val="003B0789"/>
    <w:rsid w:val="003B13A8"/>
    <w:rsid w:val="003B3131"/>
    <w:rsid w:val="003B3939"/>
    <w:rsid w:val="003B6643"/>
    <w:rsid w:val="003C046A"/>
    <w:rsid w:val="003C0EAC"/>
    <w:rsid w:val="003C2C61"/>
    <w:rsid w:val="003C4790"/>
    <w:rsid w:val="003C4D11"/>
    <w:rsid w:val="003C546B"/>
    <w:rsid w:val="003C576F"/>
    <w:rsid w:val="003C6007"/>
    <w:rsid w:val="003C69CA"/>
    <w:rsid w:val="003C6CBB"/>
    <w:rsid w:val="003C7E2E"/>
    <w:rsid w:val="003D2A1A"/>
    <w:rsid w:val="003D3904"/>
    <w:rsid w:val="003D5834"/>
    <w:rsid w:val="003D61F2"/>
    <w:rsid w:val="003D7541"/>
    <w:rsid w:val="003E1891"/>
    <w:rsid w:val="003E375C"/>
    <w:rsid w:val="003E3B87"/>
    <w:rsid w:val="003E52D4"/>
    <w:rsid w:val="003F28E5"/>
    <w:rsid w:val="003F32BD"/>
    <w:rsid w:val="003F364B"/>
    <w:rsid w:val="003F44FE"/>
    <w:rsid w:val="003F6FFB"/>
    <w:rsid w:val="00400EFD"/>
    <w:rsid w:val="00405279"/>
    <w:rsid w:val="00406206"/>
    <w:rsid w:val="004069BB"/>
    <w:rsid w:val="00407ADB"/>
    <w:rsid w:val="004136E5"/>
    <w:rsid w:val="00414001"/>
    <w:rsid w:val="004148E6"/>
    <w:rsid w:val="00414FB0"/>
    <w:rsid w:val="00415077"/>
    <w:rsid w:val="004152C9"/>
    <w:rsid w:val="00420D71"/>
    <w:rsid w:val="00423122"/>
    <w:rsid w:val="00423D11"/>
    <w:rsid w:val="00424782"/>
    <w:rsid w:val="00427E57"/>
    <w:rsid w:val="00430450"/>
    <w:rsid w:val="00434535"/>
    <w:rsid w:val="00444042"/>
    <w:rsid w:val="00446C8E"/>
    <w:rsid w:val="00447852"/>
    <w:rsid w:val="0044786E"/>
    <w:rsid w:val="004541F9"/>
    <w:rsid w:val="0045689D"/>
    <w:rsid w:val="0045738B"/>
    <w:rsid w:val="00460D45"/>
    <w:rsid w:val="0046120F"/>
    <w:rsid w:val="0046246E"/>
    <w:rsid w:val="004629DD"/>
    <w:rsid w:val="004640CC"/>
    <w:rsid w:val="004640DE"/>
    <w:rsid w:val="004653D8"/>
    <w:rsid w:val="004656C1"/>
    <w:rsid w:val="00470CD5"/>
    <w:rsid w:val="00470E7C"/>
    <w:rsid w:val="00472552"/>
    <w:rsid w:val="0047304E"/>
    <w:rsid w:val="004748D2"/>
    <w:rsid w:val="00474E93"/>
    <w:rsid w:val="004771B6"/>
    <w:rsid w:val="0048144C"/>
    <w:rsid w:val="00481F88"/>
    <w:rsid w:val="004825D8"/>
    <w:rsid w:val="00482B24"/>
    <w:rsid w:val="004833D4"/>
    <w:rsid w:val="00487F25"/>
    <w:rsid w:val="0049157F"/>
    <w:rsid w:val="00492095"/>
    <w:rsid w:val="00492468"/>
    <w:rsid w:val="00492DB1"/>
    <w:rsid w:val="0049359B"/>
    <w:rsid w:val="004943F2"/>
    <w:rsid w:val="00494C5A"/>
    <w:rsid w:val="00496738"/>
    <w:rsid w:val="00496A7A"/>
    <w:rsid w:val="0049765F"/>
    <w:rsid w:val="004A1003"/>
    <w:rsid w:val="004A1BF7"/>
    <w:rsid w:val="004A3252"/>
    <w:rsid w:val="004A3C0D"/>
    <w:rsid w:val="004A4D44"/>
    <w:rsid w:val="004B02C7"/>
    <w:rsid w:val="004B152E"/>
    <w:rsid w:val="004B310A"/>
    <w:rsid w:val="004B50E9"/>
    <w:rsid w:val="004B6658"/>
    <w:rsid w:val="004C0EC9"/>
    <w:rsid w:val="004C28CA"/>
    <w:rsid w:val="004C2CA8"/>
    <w:rsid w:val="004C5321"/>
    <w:rsid w:val="004C5900"/>
    <w:rsid w:val="004D04F5"/>
    <w:rsid w:val="004D068C"/>
    <w:rsid w:val="004D3561"/>
    <w:rsid w:val="004D4932"/>
    <w:rsid w:val="004D700D"/>
    <w:rsid w:val="004D77F2"/>
    <w:rsid w:val="004E1BB0"/>
    <w:rsid w:val="004E2557"/>
    <w:rsid w:val="004E3038"/>
    <w:rsid w:val="004E4309"/>
    <w:rsid w:val="004E45FE"/>
    <w:rsid w:val="004E476A"/>
    <w:rsid w:val="004E6614"/>
    <w:rsid w:val="004F0A31"/>
    <w:rsid w:val="004F140A"/>
    <w:rsid w:val="004F23B4"/>
    <w:rsid w:val="004F26D6"/>
    <w:rsid w:val="004F4A60"/>
    <w:rsid w:val="004F63C1"/>
    <w:rsid w:val="004F71A7"/>
    <w:rsid w:val="004F7D14"/>
    <w:rsid w:val="004F7FE6"/>
    <w:rsid w:val="005028C0"/>
    <w:rsid w:val="005046A3"/>
    <w:rsid w:val="005047AE"/>
    <w:rsid w:val="00505FAA"/>
    <w:rsid w:val="005078E4"/>
    <w:rsid w:val="00514B7C"/>
    <w:rsid w:val="00514D86"/>
    <w:rsid w:val="005165B5"/>
    <w:rsid w:val="0052006E"/>
    <w:rsid w:val="005203AE"/>
    <w:rsid w:val="00520A43"/>
    <w:rsid w:val="0052328D"/>
    <w:rsid w:val="00523673"/>
    <w:rsid w:val="005249E7"/>
    <w:rsid w:val="00524A1C"/>
    <w:rsid w:val="00526ED7"/>
    <w:rsid w:val="0053195C"/>
    <w:rsid w:val="00532A81"/>
    <w:rsid w:val="00533DE7"/>
    <w:rsid w:val="00533F61"/>
    <w:rsid w:val="00534A11"/>
    <w:rsid w:val="00535126"/>
    <w:rsid w:val="00535C72"/>
    <w:rsid w:val="00535EDC"/>
    <w:rsid w:val="00537DDF"/>
    <w:rsid w:val="005420BB"/>
    <w:rsid w:val="0054238A"/>
    <w:rsid w:val="00542510"/>
    <w:rsid w:val="0054373B"/>
    <w:rsid w:val="005441C9"/>
    <w:rsid w:val="00544309"/>
    <w:rsid w:val="0054518A"/>
    <w:rsid w:val="00545520"/>
    <w:rsid w:val="00545D9F"/>
    <w:rsid w:val="00546169"/>
    <w:rsid w:val="00546559"/>
    <w:rsid w:val="00546730"/>
    <w:rsid w:val="005504E5"/>
    <w:rsid w:val="0055395F"/>
    <w:rsid w:val="00557007"/>
    <w:rsid w:val="005608CB"/>
    <w:rsid w:val="00561831"/>
    <w:rsid w:val="005636D2"/>
    <w:rsid w:val="00564E20"/>
    <w:rsid w:val="00565896"/>
    <w:rsid w:val="0056594E"/>
    <w:rsid w:val="00565F29"/>
    <w:rsid w:val="00567302"/>
    <w:rsid w:val="005674FB"/>
    <w:rsid w:val="00567D16"/>
    <w:rsid w:val="0057062D"/>
    <w:rsid w:val="00570D35"/>
    <w:rsid w:val="005710B0"/>
    <w:rsid w:val="00572367"/>
    <w:rsid w:val="005740ED"/>
    <w:rsid w:val="00574410"/>
    <w:rsid w:val="00575B57"/>
    <w:rsid w:val="00576AE1"/>
    <w:rsid w:val="00577FF1"/>
    <w:rsid w:val="00580634"/>
    <w:rsid w:val="005808C8"/>
    <w:rsid w:val="00582E27"/>
    <w:rsid w:val="0058321F"/>
    <w:rsid w:val="005834B6"/>
    <w:rsid w:val="00583612"/>
    <w:rsid w:val="00585A36"/>
    <w:rsid w:val="0058641C"/>
    <w:rsid w:val="00590AAF"/>
    <w:rsid w:val="00590C53"/>
    <w:rsid w:val="00590FB6"/>
    <w:rsid w:val="005911B5"/>
    <w:rsid w:val="00592942"/>
    <w:rsid w:val="00592972"/>
    <w:rsid w:val="00593999"/>
    <w:rsid w:val="00595A86"/>
    <w:rsid w:val="005962AB"/>
    <w:rsid w:val="00596337"/>
    <w:rsid w:val="00596FB9"/>
    <w:rsid w:val="0059718F"/>
    <w:rsid w:val="005A26A3"/>
    <w:rsid w:val="005A35C7"/>
    <w:rsid w:val="005A3BD7"/>
    <w:rsid w:val="005A73B8"/>
    <w:rsid w:val="005B0196"/>
    <w:rsid w:val="005B0A43"/>
    <w:rsid w:val="005B1B91"/>
    <w:rsid w:val="005B1C84"/>
    <w:rsid w:val="005B34CB"/>
    <w:rsid w:val="005B3FA9"/>
    <w:rsid w:val="005C0880"/>
    <w:rsid w:val="005C0E35"/>
    <w:rsid w:val="005C153A"/>
    <w:rsid w:val="005C700D"/>
    <w:rsid w:val="005D0712"/>
    <w:rsid w:val="005D14FA"/>
    <w:rsid w:val="005D1ACB"/>
    <w:rsid w:val="005D2E17"/>
    <w:rsid w:val="005D302A"/>
    <w:rsid w:val="005D3455"/>
    <w:rsid w:val="005D5B33"/>
    <w:rsid w:val="005D707D"/>
    <w:rsid w:val="005E06F3"/>
    <w:rsid w:val="005E5427"/>
    <w:rsid w:val="005E69C3"/>
    <w:rsid w:val="005E6BDD"/>
    <w:rsid w:val="005E7094"/>
    <w:rsid w:val="005F042D"/>
    <w:rsid w:val="005F2040"/>
    <w:rsid w:val="005F3534"/>
    <w:rsid w:val="005F36B4"/>
    <w:rsid w:val="005F4194"/>
    <w:rsid w:val="005F432B"/>
    <w:rsid w:val="005F4F06"/>
    <w:rsid w:val="005F6E87"/>
    <w:rsid w:val="00600EE0"/>
    <w:rsid w:val="00601D7D"/>
    <w:rsid w:val="00604C7A"/>
    <w:rsid w:val="00605895"/>
    <w:rsid w:val="00606439"/>
    <w:rsid w:val="00607223"/>
    <w:rsid w:val="006103E3"/>
    <w:rsid w:val="00610F3D"/>
    <w:rsid w:val="00610F91"/>
    <w:rsid w:val="006110BC"/>
    <w:rsid w:val="00611206"/>
    <w:rsid w:val="00611266"/>
    <w:rsid w:val="00615106"/>
    <w:rsid w:val="0061667A"/>
    <w:rsid w:val="00617AE2"/>
    <w:rsid w:val="00620426"/>
    <w:rsid w:val="0062075B"/>
    <w:rsid w:val="00621C23"/>
    <w:rsid w:val="00624AB9"/>
    <w:rsid w:val="00627041"/>
    <w:rsid w:val="00627212"/>
    <w:rsid w:val="00630398"/>
    <w:rsid w:val="00630C7B"/>
    <w:rsid w:val="006319AE"/>
    <w:rsid w:val="00631E29"/>
    <w:rsid w:val="00632131"/>
    <w:rsid w:val="006333A0"/>
    <w:rsid w:val="0063590A"/>
    <w:rsid w:val="00635BC1"/>
    <w:rsid w:val="00635C29"/>
    <w:rsid w:val="006401B9"/>
    <w:rsid w:val="006409E9"/>
    <w:rsid w:val="00640ED6"/>
    <w:rsid w:val="006414FA"/>
    <w:rsid w:val="00641FD6"/>
    <w:rsid w:val="00642B07"/>
    <w:rsid w:val="00646EC9"/>
    <w:rsid w:val="0064712C"/>
    <w:rsid w:val="00650E9D"/>
    <w:rsid w:val="00650F91"/>
    <w:rsid w:val="006535BB"/>
    <w:rsid w:val="00654D72"/>
    <w:rsid w:val="00655108"/>
    <w:rsid w:val="00655355"/>
    <w:rsid w:val="00657639"/>
    <w:rsid w:val="006577C9"/>
    <w:rsid w:val="00663942"/>
    <w:rsid w:val="006662F0"/>
    <w:rsid w:val="0066673B"/>
    <w:rsid w:val="00666D51"/>
    <w:rsid w:val="0066730D"/>
    <w:rsid w:val="00667968"/>
    <w:rsid w:val="00670128"/>
    <w:rsid w:val="0067062E"/>
    <w:rsid w:val="00670A40"/>
    <w:rsid w:val="00671B66"/>
    <w:rsid w:val="006720B7"/>
    <w:rsid w:val="006744A7"/>
    <w:rsid w:val="00677259"/>
    <w:rsid w:val="00677F02"/>
    <w:rsid w:val="00680073"/>
    <w:rsid w:val="00681CB5"/>
    <w:rsid w:val="00681E65"/>
    <w:rsid w:val="006865A6"/>
    <w:rsid w:val="00691C31"/>
    <w:rsid w:val="00692D2C"/>
    <w:rsid w:val="00694AD6"/>
    <w:rsid w:val="006957BD"/>
    <w:rsid w:val="00695E02"/>
    <w:rsid w:val="006A0251"/>
    <w:rsid w:val="006A11D8"/>
    <w:rsid w:val="006A24EA"/>
    <w:rsid w:val="006A2605"/>
    <w:rsid w:val="006A3863"/>
    <w:rsid w:val="006A5E74"/>
    <w:rsid w:val="006A73D2"/>
    <w:rsid w:val="006B071B"/>
    <w:rsid w:val="006B0ED4"/>
    <w:rsid w:val="006B2BF0"/>
    <w:rsid w:val="006B6A78"/>
    <w:rsid w:val="006B75BC"/>
    <w:rsid w:val="006B7BB5"/>
    <w:rsid w:val="006B7C1F"/>
    <w:rsid w:val="006C1735"/>
    <w:rsid w:val="006C1C3D"/>
    <w:rsid w:val="006C4EF2"/>
    <w:rsid w:val="006C5389"/>
    <w:rsid w:val="006C6E25"/>
    <w:rsid w:val="006C7289"/>
    <w:rsid w:val="006C7AC1"/>
    <w:rsid w:val="006D0CC1"/>
    <w:rsid w:val="006D0F06"/>
    <w:rsid w:val="006D2DDC"/>
    <w:rsid w:val="006D4C55"/>
    <w:rsid w:val="006D7A6C"/>
    <w:rsid w:val="006E1440"/>
    <w:rsid w:val="006E210B"/>
    <w:rsid w:val="006E39B2"/>
    <w:rsid w:val="006E565A"/>
    <w:rsid w:val="006E5D38"/>
    <w:rsid w:val="006E6E1C"/>
    <w:rsid w:val="006E7325"/>
    <w:rsid w:val="006F1821"/>
    <w:rsid w:val="006F222B"/>
    <w:rsid w:val="006F2696"/>
    <w:rsid w:val="006F2A2F"/>
    <w:rsid w:val="006F2EC6"/>
    <w:rsid w:val="006F2F3E"/>
    <w:rsid w:val="006F38A4"/>
    <w:rsid w:val="006F5B6C"/>
    <w:rsid w:val="00701C13"/>
    <w:rsid w:val="00702D85"/>
    <w:rsid w:val="00702F69"/>
    <w:rsid w:val="007031BB"/>
    <w:rsid w:val="007050AD"/>
    <w:rsid w:val="00705241"/>
    <w:rsid w:val="00711CBA"/>
    <w:rsid w:val="00712419"/>
    <w:rsid w:val="007124C3"/>
    <w:rsid w:val="007137D6"/>
    <w:rsid w:val="007139E7"/>
    <w:rsid w:val="007166B5"/>
    <w:rsid w:val="00716D38"/>
    <w:rsid w:val="00716DF8"/>
    <w:rsid w:val="00717080"/>
    <w:rsid w:val="007177EE"/>
    <w:rsid w:val="00723478"/>
    <w:rsid w:val="00725EE6"/>
    <w:rsid w:val="00727B12"/>
    <w:rsid w:val="00731BEA"/>
    <w:rsid w:val="00732840"/>
    <w:rsid w:val="0073346B"/>
    <w:rsid w:val="007334B3"/>
    <w:rsid w:val="0073460E"/>
    <w:rsid w:val="00734DB2"/>
    <w:rsid w:val="007359F8"/>
    <w:rsid w:val="00736A9C"/>
    <w:rsid w:val="00737332"/>
    <w:rsid w:val="00737C7D"/>
    <w:rsid w:val="00740C85"/>
    <w:rsid w:val="00741F2B"/>
    <w:rsid w:val="007422D0"/>
    <w:rsid w:val="00742C7E"/>
    <w:rsid w:val="00746FDF"/>
    <w:rsid w:val="00747AF6"/>
    <w:rsid w:val="00750127"/>
    <w:rsid w:val="0075160C"/>
    <w:rsid w:val="00752876"/>
    <w:rsid w:val="00752D13"/>
    <w:rsid w:val="00753FA9"/>
    <w:rsid w:val="0075482A"/>
    <w:rsid w:val="00756B9C"/>
    <w:rsid w:val="00757DDC"/>
    <w:rsid w:val="00762045"/>
    <w:rsid w:val="007659D8"/>
    <w:rsid w:val="00765BAC"/>
    <w:rsid w:val="007678D7"/>
    <w:rsid w:val="00770E02"/>
    <w:rsid w:val="00772B98"/>
    <w:rsid w:val="007737E4"/>
    <w:rsid w:val="00774D19"/>
    <w:rsid w:val="00777F69"/>
    <w:rsid w:val="00780803"/>
    <w:rsid w:val="00782156"/>
    <w:rsid w:val="007821D2"/>
    <w:rsid w:val="0078292A"/>
    <w:rsid w:val="007836A4"/>
    <w:rsid w:val="00783B5E"/>
    <w:rsid w:val="007865A0"/>
    <w:rsid w:val="00787BC2"/>
    <w:rsid w:val="00790C66"/>
    <w:rsid w:val="0079124D"/>
    <w:rsid w:val="00791BFA"/>
    <w:rsid w:val="007923D9"/>
    <w:rsid w:val="00793867"/>
    <w:rsid w:val="00793D4E"/>
    <w:rsid w:val="00793EA7"/>
    <w:rsid w:val="00795211"/>
    <w:rsid w:val="00795661"/>
    <w:rsid w:val="00796758"/>
    <w:rsid w:val="00797B49"/>
    <w:rsid w:val="00797CE7"/>
    <w:rsid w:val="007A0C86"/>
    <w:rsid w:val="007A14D5"/>
    <w:rsid w:val="007A2520"/>
    <w:rsid w:val="007A36C2"/>
    <w:rsid w:val="007A700C"/>
    <w:rsid w:val="007B1309"/>
    <w:rsid w:val="007B33DD"/>
    <w:rsid w:val="007B56DC"/>
    <w:rsid w:val="007B5B76"/>
    <w:rsid w:val="007B5DA0"/>
    <w:rsid w:val="007B6CC0"/>
    <w:rsid w:val="007C0502"/>
    <w:rsid w:val="007C14B5"/>
    <w:rsid w:val="007C22E2"/>
    <w:rsid w:val="007C2495"/>
    <w:rsid w:val="007C344A"/>
    <w:rsid w:val="007C36FC"/>
    <w:rsid w:val="007C5BA5"/>
    <w:rsid w:val="007C6C39"/>
    <w:rsid w:val="007C7882"/>
    <w:rsid w:val="007D1D99"/>
    <w:rsid w:val="007D31E3"/>
    <w:rsid w:val="007D342D"/>
    <w:rsid w:val="007E0852"/>
    <w:rsid w:val="007E1ABD"/>
    <w:rsid w:val="007E2A22"/>
    <w:rsid w:val="007E38FD"/>
    <w:rsid w:val="007E3A94"/>
    <w:rsid w:val="007E4182"/>
    <w:rsid w:val="007E6411"/>
    <w:rsid w:val="007E7F7C"/>
    <w:rsid w:val="007F24F1"/>
    <w:rsid w:val="007F301C"/>
    <w:rsid w:val="007F4CA9"/>
    <w:rsid w:val="007F4E4F"/>
    <w:rsid w:val="007F5AC8"/>
    <w:rsid w:val="007F6AB9"/>
    <w:rsid w:val="007F6B89"/>
    <w:rsid w:val="007F6CA3"/>
    <w:rsid w:val="0080207F"/>
    <w:rsid w:val="00803DF5"/>
    <w:rsid w:val="00804B47"/>
    <w:rsid w:val="008104C3"/>
    <w:rsid w:val="0081179A"/>
    <w:rsid w:val="008125C8"/>
    <w:rsid w:val="008129AB"/>
    <w:rsid w:val="0081435B"/>
    <w:rsid w:val="008160DB"/>
    <w:rsid w:val="00816CE2"/>
    <w:rsid w:val="008204C6"/>
    <w:rsid w:val="0082088D"/>
    <w:rsid w:val="0082117A"/>
    <w:rsid w:val="0082141D"/>
    <w:rsid w:val="00822957"/>
    <w:rsid w:val="00823CF8"/>
    <w:rsid w:val="00824931"/>
    <w:rsid w:val="00825763"/>
    <w:rsid w:val="008257EB"/>
    <w:rsid w:val="00826D12"/>
    <w:rsid w:val="008273EC"/>
    <w:rsid w:val="00830F15"/>
    <w:rsid w:val="00833F75"/>
    <w:rsid w:val="0083411F"/>
    <w:rsid w:val="00834123"/>
    <w:rsid w:val="008348C9"/>
    <w:rsid w:val="00835B97"/>
    <w:rsid w:val="00835BF8"/>
    <w:rsid w:val="008368BD"/>
    <w:rsid w:val="00837DCD"/>
    <w:rsid w:val="00841A69"/>
    <w:rsid w:val="00841DBB"/>
    <w:rsid w:val="00842A7B"/>
    <w:rsid w:val="00843567"/>
    <w:rsid w:val="00844093"/>
    <w:rsid w:val="008454B3"/>
    <w:rsid w:val="008464C1"/>
    <w:rsid w:val="008467A3"/>
    <w:rsid w:val="00846EBF"/>
    <w:rsid w:val="00847E88"/>
    <w:rsid w:val="008507C1"/>
    <w:rsid w:val="00850B84"/>
    <w:rsid w:val="00852FE4"/>
    <w:rsid w:val="0085398D"/>
    <w:rsid w:val="0085458E"/>
    <w:rsid w:val="008547A5"/>
    <w:rsid w:val="00857AA5"/>
    <w:rsid w:val="00857C40"/>
    <w:rsid w:val="0086147F"/>
    <w:rsid w:val="00861E35"/>
    <w:rsid w:val="00861F67"/>
    <w:rsid w:val="00864A9F"/>
    <w:rsid w:val="008667C8"/>
    <w:rsid w:val="008719E1"/>
    <w:rsid w:val="00872073"/>
    <w:rsid w:val="0087295C"/>
    <w:rsid w:val="00873CF7"/>
    <w:rsid w:val="0087412F"/>
    <w:rsid w:val="00874C40"/>
    <w:rsid w:val="00874E7D"/>
    <w:rsid w:val="00877F8E"/>
    <w:rsid w:val="008807F8"/>
    <w:rsid w:val="008812A0"/>
    <w:rsid w:val="008819DE"/>
    <w:rsid w:val="008837E8"/>
    <w:rsid w:val="00884D09"/>
    <w:rsid w:val="00884F56"/>
    <w:rsid w:val="008857F4"/>
    <w:rsid w:val="00886F66"/>
    <w:rsid w:val="00887D68"/>
    <w:rsid w:val="00890348"/>
    <w:rsid w:val="008917AF"/>
    <w:rsid w:val="00892275"/>
    <w:rsid w:val="00892C87"/>
    <w:rsid w:val="008932F9"/>
    <w:rsid w:val="00894417"/>
    <w:rsid w:val="008955EA"/>
    <w:rsid w:val="008956A0"/>
    <w:rsid w:val="00897B59"/>
    <w:rsid w:val="00897CFB"/>
    <w:rsid w:val="00897E62"/>
    <w:rsid w:val="008A12EC"/>
    <w:rsid w:val="008A2C5E"/>
    <w:rsid w:val="008A3035"/>
    <w:rsid w:val="008A3797"/>
    <w:rsid w:val="008A42FD"/>
    <w:rsid w:val="008A4E9A"/>
    <w:rsid w:val="008A597E"/>
    <w:rsid w:val="008B42F6"/>
    <w:rsid w:val="008B4E8C"/>
    <w:rsid w:val="008B5848"/>
    <w:rsid w:val="008B716D"/>
    <w:rsid w:val="008C0323"/>
    <w:rsid w:val="008C0B9F"/>
    <w:rsid w:val="008C11BB"/>
    <w:rsid w:val="008C1291"/>
    <w:rsid w:val="008C14D0"/>
    <w:rsid w:val="008C233D"/>
    <w:rsid w:val="008C270C"/>
    <w:rsid w:val="008C3098"/>
    <w:rsid w:val="008C312F"/>
    <w:rsid w:val="008C47A4"/>
    <w:rsid w:val="008C7D30"/>
    <w:rsid w:val="008D0CD5"/>
    <w:rsid w:val="008D15F6"/>
    <w:rsid w:val="008D340C"/>
    <w:rsid w:val="008D4F7E"/>
    <w:rsid w:val="008D5A37"/>
    <w:rsid w:val="008D604F"/>
    <w:rsid w:val="008D6C8A"/>
    <w:rsid w:val="008D7EE7"/>
    <w:rsid w:val="008E2773"/>
    <w:rsid w:val="008E27BA"/>
    <w:rsid w:val="008E46AB"/>
    <w:rsid w:val="008E4814"/>
    <w:rsid w:val="008E4A1C"/>
    <w:rsid w:val="008E5C51"/>
    <w:rsid w:val="008E5D8E"/>
    <w:rsid w:val="008E60C6"/>
    <w:rsid w:val="008F1B5F"/>
    <w:rsid w:val="008F2494"/>
    <w:rsid w:val="008F2C12"/>
    <w:rsid w:val="008F31B2"/>
    <w:rsid w:val="008F408B"/>
    <w:rsid w:val="008F5813"/>
    <w:rsid w:val="00900DB3"/>
    <w:rsid w:val="00900F58"/>
    <w:rsid w:val="0090143B"/>
    <w:rsid w:val="00904F64"/>
    <w:rsid w:val="0090539D"/>
    <w:rsid w:val="00906291"/>
    <w:rsid w:val="00906949"/>
    <w:rsid w:val="00912B93"/>
    <w:rsid w:val="009137B2"/>
    <w:rsid w:val="00913F4B"/>
    <w:rsid w:val="00914D9F"/>
    <w:rsid w:val="00915C20"/>
    <w:rsid w:val="00916688"/>
    <w:rsid w:val="009211A9"/>
    <w:rsid w:val="0092165C"/>
    <w:rsid w:val="0092195C"/>
    <w:rsid w:val="0092418D"/>
    <w:rsid w:val="00925549"/>
    <w:rsid w:val="00925B3B"/>
    <w:rsid w:val="00925F55"/>
    <w:rsid w:val="00927636"/>
    <w:rsid w:val="009319A7"/>
    <w:rsid w:val="009328B2"/>
    <w:rsid w:val="00933090"/>
    <w:rsid w:val="00933D51"/>
    <w:rsid w:val="00934048"/>
    <w:rsid w:val="00940E55"/>
    <w:rsid w:val="00942CA2"/>
    <w:rsid w:val="00943DCD"/>
    <w:rsid w:val="00947D59"/>
    <w:rsid w:val="009515AD"/>
    <w:rsid w:val="0095356D"/>
    <w:rsid w:val="00954495"/>
    <w:rsid w:val="00954F89"/>
    <w:rsid w:val="009558E2"/>
    <w:rsid w:val="0095748F"/>
    <w:rsid w:val="009575B5"/>
    <w:rsid w:val="00957A72"/>
    <w:rsid w:val="00957EFC"/>
    <w:rsid w:val="009606A8"/>
    <w:rsid w:val="009608AD"/>
    <w:rsid w:val="009617A9"/>
    <w:rsid w:val="009621B5"/>
    <w:rsid w:val="00962239"/>
    <w:rsid w:val="00963540"/>
    <w:rsid w:val="009643C2"/>
    <w:rsid w:val="009653B6"/>
    <w:rsid w:val="00965B2F"/>
    <w:rsid w:val="00966A5C"/>
    <w:rsid w:val="00966E8F"/>
    <w:rsid w:val="00967174"/>
    <w:rsid w:val="00967E26"/>
    <w:rsid w:val="00971ADB"/>
    <w:rsid w:val="00973A3B"/>
    <w:rsid w:val="00973EFB"/>
    <w:rsid w:val="00981884"/>
    <w:rsid w:val="00981A81"/>
    <w:rsid w:val="00981E7D"/>
    <w:rsid w:val="00982B9C"/>
    <w:rsid w:val="00983242"/>
    <w:rsid w:val="00984818"/>
    <w:rsid w:val="009849B5"/>
    <w:rsid w:val="00987CE9"/>
    <w:rsid w:val="00990851"/>
    <w:rsid w:val="0099103A"/>
    <w:rsid w:val="0099124F"/>
    <w:rsid w:val="00991C46"/>
    <w:rsid w:val="009927E4"/>
    <w:rsid w:val="00992F39"/>
    <w:rsid w:val="0099447B"/>
    <w:rsid w:val="00994957"/>
    <w:rsid w:val="009958A3"/>
    <w:rsid w:val="00995CAA"/>
    <w:rsid w:val="009A04F3"/>
    <w:rsid w:val="009A12CD"/>
    <w:rsid w:val="009A375D"/>
    <w:rsid w:val="009A72A5"/>
    <w:rsid w:val="009A796C"/>
    <w:rsid w:val="009A7A26"/>
    <w:rsid w:val="009B04D0"/>
    <w:rsid w:val="009B0758"/>
    <w:rsid w:val="009B075D"/>
    <w:rsid w:val="009B0D92"/>
    <w:rsid w:val="009B15FF"/>
    <w:rsid w:val="009B2065"/>
    <w:rsid w:val="009B2138"/>
    <w:rsid w:val="009B2E5B"/>
    <w:rsid w:val="009B34A1"/>
    <w:rsid w:val="009B3772"/>
    <w:rsid w:val="009B3B21"/>
    <w:rsid w:val="009B4332"/>
    <w:rsid w:val="009B50FA"/>
    <w:rsid w:val="009B595D"/>
    <w:rsid w:val="009B6BEA"/>
    <w:rsid w:val="009B7D7D"/>
    <w:rsid w:val="009C0750"/>
    <w:rsid w:val="009C0B0D"/>
    <w:rsid w:val="009C0FF5"/>
    <w:rsid w:val="009C13CB"/>
    <w:rsid w:val="009C1D5B"/>
    <w:rsid w:val="009C390C"/>
    <w:rsid w:val="009C48BF"/>
    <w:rsid w:val="009C4DDC"/>
    <w:rsid w:val="009C6AA0"/>
    <w:rsid w:val="009D2479"/>
    <w:rsid w:val="009D32DF"/>
    <w:rsid w:val="009D676E"/>
    <w:rsid w:val="009D6877"/>
    <w:rsid w:val="009D6D7C"/>
    <w:rsid w:val="009D7494"/>
    <w:rsid w:val="009E0288"/>
    <w:rsid w:val="009E0585"/>
    <w:rsid w:val="009E1BEC"/>
    <w:rsid w:val="009E350A"/>
    <w:rsid w:val="009E4502"/>
    <w:rsid w:val="009E46B5"/>
    <w:rsid w:val="009E4D0B"/>
    <w:rsid w:val="009E5324"/>
    <w:rsid w:val="009E654A"/>
    <w:rsid w:val="009E7376"/>
    <w:rsid w:val="009F0C23"/>
    <w:rsid w:val="009F14EE"/>
    <w:rsid w:val="009F19B3"/>
    <w:rsid w:val="009F2B17"/>
    <w:rsid w:val="009F4013"/>
    <w:rsid w:val="009F4C54"/>
    <w:rsid w:val="009F4F1A"/>
    <w:rsid w:val="009F54DA"/>
    <w:rsid w:val="009F5EE9"/>
    <w:rsid w:val="009F6834"/>
    <w:rsid w:val="009F7291"/>
    <w:rsid w:val="00A0013D"/>
    <w:rsid w:val="00A01774"/>
    <w:rsid w:val="00A02925"/>
    <w:rsid w:val="00A03BA2"/>
    <w:rsid w:val="00A04DCE"/>
    <w:rsid w:val="00A05B87"/>
    <w:rsid w:val="00A05BF4"/>
    <w:rsid w:val="00A0603C"/>
    <w:rsid w:val="00A065B7"/>
    <w:rsid w:val="00A06A1F"/>
    <w:rsid w:val="00A06EEB"/>
    <w:rsid w:val="00A06EED"/>
    <w:rsid w:val="00A13584"/>
    <w:rsid w:val="00A17039"/>
    <w:rsid w:val="00A21422"/>
    <w:rsid w:val="00A21505"/>
    <w:rsid w:val="00A22D74"/>
    <w:rsid w:val="00A234BC"/>
    <w:rsid w:val="00A23EEB"/>
    <w:rsid w:val="00A2622F"/>
    <w:rsid w:val="00A27FD9"/>
    <w:rsid w:val="00A30DC5"/>
    <w:rsid w:val="00A32044"/>
    <w:rsid w:val="00A32444"/>
    <w:rsid w:val="00A3255C"/>
    <w:rsid w:val="00A3314D"/>
    <w:rsid w:val="00A347CC"/>
    <w:rsid w:val="00A35350"/>
    <w:rsid w:val="00A4073B"/>
    <w:rsid w:val="00A41D3E"/>
    <w:rsid w:val="00A4264B"/>
    <w:rsid w:val="00A4343A"/>
    <w:rsid w:val="00A44609"/>
    <w:rsid w:val="00A44678"/>
    <w:rsid w:val="00A456B2"/>
    <w:rsid w:val="00A459D3"/>
    <w:rsid w:val="00A52204"/>
    <w:rsid w:val="00A53053"/>
    <w:rsid w:val="00A53617"/>
    <w:rsid w:val="00A537FE"/>
    <w:rsid w:val="00A5440A"/>
    <w:rsid w:val="00A54CD0"/>
    <w:rsid w:val="00A56C65"/>
    <w:rsid w:val="00A574C8"/>
    <w:rsid w:val="00A57B9D"/>
    <w:rsid w:val="00A57FEF"/>
    <w:rsid w:val="00A615E3"/>
    <w:rsid w:val="00A6275F"/>
    <w:rsid w:val="00A63294"/>
    <w:rsid w:val="00A63B56"/>
    <w:rsid w:val="00A65155"/>
    <w:rsid w:val="00A6516B"/>
    <w:rsid w:val="00A66417"/>
    <w:rsid w:val="00A673E7"/>
    <w:rsid w:val="00A702A4"/>
    <w:rsid w:val="00A71681"/>
    <w:rsid w:val="00A7184C"/>
    <w:rsid w:val="00A7184F"/>
    <w:rsid w:val="00A7380E"/>
    <w:rsid w:val="00A73C2D"/>
    <w:rsid w:val="00A73FA4"/>
    <w:rsid w:val="00A77184"/>
    <w:rsid w:val="00A802B6"/>
    <w:rsid w:val="00A817BA"/>
    <w:rsid w:val="00A81CC5"/>
    <w:rsid w:val="00A81E3C"/>
    <w:rsid w:val="00A81EEA"/>
    <w:rsid w:val="00A820D2"/>
    <w:rsid w:val="00A8335B"/>
    <w:rsid w:val="00A83BA2"/>
    <w:rsid w:val="00A83E59"/>
    <w:rsid w:val="00A84A1B"/>
    <w:rsid w:val="00A84FE6"/>
    <w:rsid w:val="00A8510A"/>
    <w:rsid w:val="00A865C9"/>
    <w:rsid w:val="00A9012A"/>
    <w:rsid w:val="00A9286F"/>
    <w:rsid w:val="00A950A8"/>
    <w:rsid w:val="00A96F3B"/>
    <w:rsid w:val="00A97CAB"/>
    <w:rsid w:val="00AA0843"/>
    <w:rsid w:val="00AA2275"/>
    <w:rsid w:val="00AA2F56"/>
    <w:rsid w:val="00AA3D60"/>
    <w:rsid w:val="00AA45D6"/>
    <w:rsid w:val="00AA5DE0"/>
    <w:rsid w:val="00AA6C61"/>
    <w:rsid w:val="00AA6CFE"/>
    <w:rsid w:val="00AA6D2E"/>
    <w:rsid w:val="00AB0316"/>
    <w:rsid w:val="00AB5285"/>
    <w:rsid w:val="00AB6ABB"/>
    <w:rsid w:val="00AB7B20"/>
    <w:rsid w:val="00AC03FC"/>
    <w:rsid w:val="00AC1543"/>
    <w:rsid w:val="00AC1687"/>
    <w:rsid w:val="00AC17BD"/>
    <w:rsid w:val="00AC2E15"/>
    <w:rsid w:val="00AC34ED"/>
    <w:rsid w:val="00AC4F52"/>
    <w:rsid w:val="00AC5CC0"/>
    <w:rsid w:val="00AC72D5"/>
    <w:rsid w:val="00AD2D02"/>
    <w:rsid w:val="00AD494B"/>
    <w:rsid w:val="00AD58DE"/>
    <w:rsid w:val="00AD68B3"/>
    <w:rsid w:val="00AD7D5C"/>
    <w:rsid w:val="00AE0732"/>
    <w:rsid w:val="00AE0918"/>
    <w:rsid w:val="00AE1CFC"/>
    <w:rsid w:val="00AE2664"/>
    <w:rsid w:val="00AE2CB2"/>
    <w:rsid w:val="00AE5963"/>
    <w:rsid w:val="00AE6C7B"/>
    <w:rsid w:val="00AF0600"/>
    <w:rsid w:val="00AF075B"/>
    <w:rsid w:val="00AF1D3A"/>
    <w:rsid w:val="00AF2F24"/>
    <w:rsid w:val="00AF33ED"/>
    <w:rsid w:val="00AF3D5A"/>
    <w:rsid w:val="00AF416B"/>
    <w:rsid w:val="00AF4C88"/>
    <w:rsid w:val="00B0000D"/>
    <w:rsid w:val="00B00591"/>
    <w:rsid w:val="00B00917"/>
    <w:rsid w:val="00B014B3"/>
    <w:rsid w:val="00B02869"/>
    <w:rsid w:val="00B02DF4"/>
    <w:rsid w:val="00B03425"/>
    <w:rsid w:val="00B0342D"/>
    <w:rsid w:val="00B03CFA"/>
    <w:rsid w:val="00B04A5E"/>
    <w:rsid w:val="00B04ADE"/>
    <w:rsid w:val="00B06E78"/>
    <w:rsid w:val="00B11E1F"/>
    <w:rsid w:val="00B11E5A"/>
    <w:rsid w:val="00B134F6"/>
    <w:rsid w:val="00B140C9"/>
    <w:rsid w:val="00B14922"/>
    <w:rsid w:val="00B1739D"/>
    <w:rsid w:val="00B2220F"/>
    <w:rsid w:val="00B22241"/>
    <w:rsid w:val="00B2776C"/>
    <w:rsid w:val="00B27CE9"/>
    <w:rsid w:val="00B322FC"/>
    <w:rsid w:val="00B327BD"/>
    <w:rsid w:val="00B34B79"/>
    <w:rsid w:val="00B37180"/>
    <w:rsid w:val="00B40ABB"/>
    <w:rsid w:val="00B42961"/>
    <w:rsid w:val="00B43076"/>
    <w:rsid w:val="00B43A5F"/>
    <w:rsid w:val="00B4689A"/>
    <w:rsid w:val="00B46CDF"/>
    <w:rsid w:val="00B46D2E"/>
    <w:rsid w:val="00B47132"/>
    <w:rsid w:val="00B473F4"/>
    <w:rsid w:val="00B47BBF"/>
    <w:rsid w:val="00B5084D"/>
    <w:rsid w:val="00B5114E"/>
    <w:rsid w:val="00B51674"/>
    <w:rsid w:val="00B518EF"/>
    <w:rsid w:val="00B51DB7"/>
    <w:rsid w:val="00B524A9"/>
    <w:rsid w:val="00B53A38"/>
    <w:rsid w:val="00B53D50"/>
    <w:rsid w:val="00B57B8A"/>
    <w:rsid w:val="00B610DF"/>
    <w:rsid w:val="00B61E75"/>
    <w:rsid w:val="00B6378B"/>
    <w:rsid w:val="00B64356"/>
    <w:rsid w:val="00B644E6"/>
    <w:rsid w:val="00B66E6C"/>
    <w:rsid w:val="00B67C1F"/>
    <w:rsid w:val="00B71578"/>
    <w:rsid w:val="00B72F58"/>
    <w:rsid w:val="00B75679"/>
    <w:rsid w:val="00B76958"/>
    <w:rsid w:val="00B76BB7"/>
    <w:rsid w:val="00B76F4B"/>
    <w:rsid w:val="00B806C0"/>
    <w:rsid w:val="00B8112F"/>
    <w:rsid w:val="00B81DF2"/>
    <w:rsid w:val="00B820AC"/>
    <w:rsid w:val="00B8308C"/>
    <w:rsid w:val="00B85CFC"/>
    <w:rsid w:val="00B8676B"/>
    <w:rsid w:val="00B86ACA"/>
    <w:rsid w:val="00B87EBB"/>
    <w:rsid w:val="00B87EDC"/>
    <w:rsid w:val="00B90098"/>
    <w:rsid w:val="00B90F06"/>
    <w:rsid w:val="00B928C1"/>
    <w:rsid w:val="00B92FF9"/>
    <w:rsid w:val="00B95EE3"/>
    <w:rsid w:val="00B963BD"/>
    <w:rsid w:val="00B96D90"/>
    <w:rsid w:val="00B970BD"/>
    <w:rsid w:val="00BA0A98"/>
    <w:rsid w:val="00BA2ACB"/>
    <w:rsid w:val="00BA2DA3"/>
    <w:rsid w:val="00BA2DD1"/>
    <w:rsid w:val="00BA5354"/>
    <w:rsid w:val="00BA5E4F"/>
    <w:rsid w:val="00BA659C"/>
    <w:rsid w:val="00BB2A23"/>
    <w:rsid w:val="00BC289C"/>
    <w:rsid w:val="00BC28FE"/>
    <w:rsid w:val="00BC29ED"/>
    <w:rsid w:val="00BC2ED1"/>
    <w:rsid w:val="00BC4223"/>
    <w:rsid w:val="00BC5057"/>
    <w:rsid w:val="00BC6CF3"/>
    <w:rsid w:val="00BC7EDE"/>
    <w:rsid w:val="00BD1B90"/>
    <w:rsid w:val="00BD4248"/>
    <w:rsid w:val="00BD453A"/>
    <w:rsid w:val="00BD4957"/>
    <w:rsid w:val="00BD5396"/>
    <w:rsid w:val="00BD6EF5"/>
    <w:rsid w:val="00BE01A4"/>
    <w:rsid w:val="00BE14C9"/>
    <w:rsid w:val="00BE232C"/>
    <w:rsid w:val="00BE26B1"/>
    <w:rsid w:val="00BE3FB3"/>
    <w:rsid w:val="00BE5223"/>
    <w:rsid w:val="00BE5DCE"/>
    <w:rsid w:val="00BE5E69"/>
    <w:rsid w:val="00BF093C"/>
    <w:rsid w:val="00BF0FBA"/>
    <w:rsid w:val="00BF3663"/>
    <w:rsid w:val="00BF3932"/>
    <w:rsid w:val="00BF45E0"/>
    <w:rsid w:val="00BF49F3"/>
    <w:rsid w:val="00BF6314"/>
    <w:rsid w:val="00BF7A16"/>
    <w:rsid w:val="00BF7B4F"/>
    <w:rsid w:val="00C0003F"/>
    <w:rsid w:val="00C02182"/>
    <w:rsid w:val="00C03A2E"/>
    <w:rsid w:val="00C05EA3"/>
    <w:rsid w:val="00C05EE4"/>
    <w:rsid w:val="00C05F96"/>
    <w:rsid w:val="00C06409"/>
    <w:rsid w:val="00C06B0D"/>
    <w:rsid w:val="00C10D63"/>
    <w:rsid w:val="00C10F90"/>
    <w:rsid w:val="00C11A22"/>
    <w:rsid w:val="00C13A5A"/>
    <w:rsid w:val="00C20DAB"/>
    <w:rsid w:val="00C221B2"/>
    <w:rsid w:val="00C222AD"/>
    <w:rsid w:val="00C2360E"/>
    <w:rsid w:val="00C2374D"/>
    <w:rsid w:val="00C23B05"/>
    <w:rsid w:val="00C248B7"/>
    <w:rsid w:val="00C24FAD"/>
    <w:rsid w:val="00C25DF7"/>
    <w:rsid w:val="00C27DCC"/>
    <w:rsid w:val="00C3464C"/>
    <w:rsid w:val="00C34A8D"/>
    <w:rsid w:val="00C35CA0"/>
    <w:rsid w:val="00C36FD0"/>
    <w:rsid w:val="00C375B3"/>
    <w:rsid w:val="00C41017"/>
    <w:rsid w:val="00C43431"/>
    <w:rsid w:val="00C43ABD"/>
    <w:rsid w:val="00C44D0E"/>
    <w:rsid w:val="00C44DE0"/>
    <w:rsid w:val="00C44F04"/>
    <w:rsid w:val="00C45AB1"/>
    <w:rsid w:val="00C45F47"/>
    <w:rsid w:val="00C5058C"/>
    <w:rsid w:val="00C510B9"/>
    <w:rsid w:val="00C51644"/>
    <w:rsid w:val="00C52C93"/>
    <w:rsid w:val="00C5348C"/>
    <w:rsid w:val="00C55171"/>
    <w:rsid w:val="00C55DAA"/>
    <w:rsid w:val="00C60649"/>
    <w:rsid w:val="00C60F33"/>
    <w:rsid w:val="00C62204"/>
    <w:rsid w:val="00C64941"/>
    <w:rsid w:val="00C662BA"/>
    <w:rsid w:val="00C669D7"/>
    <w:rsid w:val="00C7017E"/>
    <w:rsid w:val="00C7026E"/>
    <w:rsid w:val="00C71ECB"/>
    <w:rsid w:val="00C722A8"/>
    <w:rsid w:val="00C73AE7"/>
    <w:rsid w:val="00C74A95"/>
    <w:rsid w:val="00C76FF6"/>
    <w:rsid w:val="00C77632"/>
    <w:rsid w:val="00C803D4"/>
    <w:rsid w:val="00C81001"/>
    <w:rsid w:val="00C82757"/>
    <w:rsid w:val="00C82B28"/>
    <w:rsid w:val="00C83589"/>
    <w:rsid w:val="00C848B3"/>
    <w:rsid w:val="00C84930"/>
    <w:rsid w:val="00C84BDC"/>
    <w:rsid w:val="00C857DF"/>
    <w:rsid w:val="00C861C4"/>
    <w:rsid w:val="00C8671F"/>
    <w:rsid w:val="00C867A8"/>
    <w:rsid w:val="00C90CFF"/>
    <w:rsid w:val="00C92FFC"/>
    <w:rsid w:val="00C933CB"/>
    <w:rsid w:val="00C935A8"/>
    <w:rsid w:val="00C946C1"/>
    <w:rsid w:val="00C94EFF"/>
    <w:rsid w:val="00C97F55"/>
    <w:rsid w:val="00CA1431"/>
    <w:rsid w:val="00CA1695"/>
    <w:rsid w:val="00CA21B2"/>
    <w:rsid w:val="00CA4F14"/>
    <w:rsid w:val="00CA7C81"/>
    <w:rsid w:val="00CA7E56"/>
    <w:rsid w:val="00CB02B8"/>
    <w:rsid w:val="00CB0C37"/>
    <w:rsid w:val="00CB1BDB"/>
    <w:rsid w:val="00CB1F54"/>
    <w:rsid w:val="00CB230A"/>
    <w:rsid w:val="00CB249F"/>
    <w:rsid w:val="00CB2D23"/>
    <w:rsid w:val="00CB3042"/>
    <w:rsid w:val="00CB4D72"/>
    <w:rsid w:val="00CC0427"/>
    <w:rsid w:val="00CC24B1"/>
    <w:rsid w:val="00CC2A9A"/>
    <w:rsid w:val="00CC2DF3"/>
    <w:rsid w:val="00CC39A6"/>
    <w:rsid w:val="00CC4A4D"/>
    <w:rsid w:val="00CC57B0"/>
    <w:rsid w:val="00CC6218"/>
    <w:rsid w:val="00CC68F0"/>
    <w:rsid w:val="00CD4D3D"/>
    <w:rsid w:val="00CD4F7E"/>
    <w:rsid w:val="00CD548E"/>
    <w:rsid w:val="00CD6099"/>
    <w:rsid w:val="00CE2582"/>
    <w:rsid w:val="00CE4A69"/>
    <w:rsid w:val="00CE4E2B"/>
    <w:rsid w:val="00CE4EED"/>
    <w:rsid w:val="00CE7DB6"/>
    <w:rsid w:val="00CE7E36"/>
    <w:rsid w:val="00CF0A0D"/>
    <w:rsid w:val="00CF15BF"/>
    <w:rsid w:val="00CF23A6"/>
    <w:rsid w:val="00CF30F1"/>
    <w:rsid w:val="00CF5B78"/>
    <w:rsid w:val="00CF6038"/>
    <w:rsid w:val="00CF7692"/>
    <w:rsid w:val="00CF7834"/>
    <w:rsid w:val="00CF7B0E"/>
    <w:rsid w:val="00D00260"/>
    <w:rsid w:val="00D005DE"/>
    <w:rsid w:val="00D00D24"/>
    <w:rsid w:val="00D02A98"/>
    <w:rsid w:val="00D0448D"/>
    <w:rsid w:val="00D046AF"/>
    <w:rsid w:val="00D056DF"/>
    <w:rsid w:val="00D05F7F"/>
    <w:rsid w:val="00D0631E"/>
    <w:rsid w:val="00D0687B"/>
    <w:rsid w:val="00D131C2"/>
    <w:rsid w:val="00D13255"/>
    <w:rsid w:val="00D14780"/>
    <w:rsid w:val="00D150B3"/>
    <w:rsid w:val="00D20555"/>
    <w:rsid w:val="00D236D8"/>
    <w:rsid w:val="00D2453C"/>
    <w:rsid w:val="00D27981"/>
    <w:rsid w:val="00D30C5A"/>
    <w:rsid w:val="00D31EA0"/>
    <w:rsid w:val="00D31FFF"/>
    <w:rsid w:val="00D341EA"/>
    <w:rsid w:val="00D34E80"/>
    <w:rsid w:val="00D3576A"/>
    <w:rsid w:val="00D35EB1"/>
    <w:rsid w:val="00D40F27"/>
    <w:rsid w:val="00D41159"/>
    <w:rsid w:val="00D446EC"/>
    <w:rsid w:val="00D45EB4"/>
    <w:rsid w:val="00D50D16"/>
    <w:rsid w:val="00D513E8"/>
    <w:rsid w:val="00D527A4"/>
    <w:rsid w:val="00D527F9"/>
    <w:rsid w:val="00D53849"/>
    <w:rsid w:val="00D544F7"/>
    <w:rsid w:val="00D546C7"/>
    <w:rsid w:val="00D552A5"/>
    <w:rsid w:val="00D5586C"/>
    <w:rsid w:val="00D6035D"/>
    <w:rsid w:val="00D60551"/>
    <w:rsid w:val="00D60AC3"/>
    <w:rsid w:val="00D61E8E"/>
    <w:rsid w:val="00D62398"/>
    <w:rsid w:val="00D64BFD"/>
    <w:rsid w:val="00D65AD0"/>
    <w:rsid w:val="00D65DED"/>
    <w:rsid w:val="00D6717E"/>
    <w:rsid w:val="00D679B0"/>
    <w:rsid w:val="00D7167C"/>
    <w:rsid w:val="00D71CCF"/>
    <w:rsid w:val="00D7201A"/>
    <w:rsid w:val="00D729DE"/>
    <w:rsid w:val="00D73B18"/>
    <w:rsid w:val="00D75A1A"/>
    <w:rsid w:val="00D7636B"/>
    <w:rsid w:val="00D77564"/>
    <w:rsid w:val="00D84E22"/>
    <w:rsid w:val="00D87F72"/>
    <w:rsid w:val="00D915F9"/>
    <w:rsid w:val="00D92E79"/>
    <w:rsid w:val="00D93F2B"/>
    <w:rsid w:val="00D9500F"/>
    <w:rsid w:val="00D95394"/>
    <w:rsid w:val="00D9593F"/>
    <w:rsid w:val="00D967FE"/>
    <w:rsid w:val="00D97E12"/>
    <w:rsid w:val="00DA0D9D"/>
    <w:rsid w:val="00DA118F"/>
    <w:rsid w:val="00DA1483"/>
    <w:rsid w:val="00DA1694"/>
    <w:rsid w:val="00DA1E65"/>
    <w:rsid w:val="00DA359A"/>
    <w:rsid w:val="00DA3C4E"/>
    <w:rsid w:val="00DA3CD5"/>
    <w:rsid w:val="00DA4296"/>
    <w:rsid w:val="00DA508D"/>
    <w:rsid w:val="00DA6630"/>
    <w:rsid w:val="00DA7D4C"/>
    <w:rsid w:val="00DB18E1"/>
    <w:rsid w:val="00DB18E5"/>
    <w:rsid w:val="00DB1D39"/>
    <w:rsid w:val="00DB35FB"/>
    <w:rsid w:val="00DB3E76"/>
    <w:rsid w:val="00DB46AF"/>
    <w:rsid w:val="00DB7AB1"/>
    <w:rsid w:val="00DC077B"/>
    <w:rsid w:val="00DC1EF8"/>
    <w:rsid w:val="00DC2F3D"/>
    <w:rsid w:val="00DC2FD8"/>
    <w:rsid w:val="00DC70FE"/>
    <w:rsid w:val="00DD0B91"/>
    <w:rsid w:val="00DD1960"/>
    <w:rsid w:val="00DD1A44"/>
    <w:rsid w:val="00DD4447"/>
    <w:rsid w:val="00DD44A2"/>
    <w:rsid w:val="00DD4A07"/>
    <w:rsid w:val="00DD5BC8"/>
    <w:rsid w:val="00DD6EEA"/>
    <w:rsid w:val="00DD7470"/>
    <w:rsid w:val="00DE17F0"/>
    <w:rsid w:val="00DE1B89"/>
    <w:rsid w:val="00DE2BBF"/>
    <w:rsid w:val="00DE2D1E"/>
    <w:rsid w:val="00DE3D45"/>
    <w:rsid w:val="00DE5682"/>
    <w:rsid w:val="00DE5B4F"/>
    <w:rsid w:val="00DE5C8E"/>
    <w:rsid w:val="00DE6150"/>
    <w:rsid w:val="00DF158A"/>
    <w:rsid w:val="00DF2515"/>
    <w:rsid w:val="00DF3F3C"/>
    <w:rsid w:val="00DF4A0A"/>
    <w:rsid w:val="00DF4B63"/>
    <w:rsid w:val="00DF544E"/>
    <w:rsid w:val="00DF5626"/>
    <w:rsid w:val="00E001DE"/>
    <w:rsid w:val="00E01B90"/>
    <w:rsid w:val="00E01E8D"/>
    <w:rsid w:val="00E01FB5"/>
    <w:rsid w:val="00E01FFC"/>
    <w:rsid w:val="00E031F0"/>
    <w:rsid w:val="00E04CC7"/>
    <w:rsid w:val="00E053D5"/>
    <w:rsid w:val="00E056A2"/>
    <w:rsid w:val="00E05806"/>
    <w:rsid w:val="00E05D48"/>
    <w:rsid w:val="00E05FE5"/>
    <w:rsid w:val="00E0714B"/>
    <w:rsid w:val="00E1024D"/>
    <w:rsid w:val="00E121D5"/>
    <w:rsid w:val="00E1353F"/>
    <w:rsid w:val="00E142E7"/>
    <w:rsid w:val="00E163CB"/>
    <w:rsid w:val="00E213EC"/>
    <w:rsid w:val="00E22A41"/>
    <w:rsid w:val="00E25DE4"/>
    <w:rsid w:val="00E30D72"/>
    <w:rsid w:val="00E33F58"/>
    <w:rsid w:val="00E34F1A"/>
    <w:rsid w:val="00E37510"/>
    <w:rsid w:val="00E40246"/>
    <w:rsid w:val="00E413B7"/>
    <w:rsid w:val="00E44248"/>
    <w:rsid w:val="00E50D31"/>
    <w:rsid w:val="00E51D0B"/>
    <w:rsid w:val="00E53E5E"/>
    <w:rsid w:val="00E546B6"/>
    <w:rsid w:val="00E56CAE"/>
    <w:rsid w:val="00E57080"/>
    <w:rsid w:val="00E603C0"/>
    <w:rsid w:val="00E605A4"/>
    <w:rsid w:val="00E60BE4"/>
    <w:rsid w:val="00E616E1"/>
    <w:rsid w:val="00E6273C"/>
    <w:rsid w:val="00E628AD"/>
    <w:rsid w:val="00E639B9"/>
    <w:rsid w:val="00E63A3F"/>
    <w:rsid w:val="00E64E4F"/>
    <w:rsid w:val="00E652D9"/>
    <w:rsid w:val="00E67839"/>
    <w:rsid w:val="00E70E5B"/>
    <w:rsid w:val="00E71A31"/>
    <w:rsid w:val="00E72DD6"/>
    <w:rsid w:val="00E732D0"/>
    <w:rsid w:val="00E7426A"/>
    <w:rsid w:val="00E753F3"/>
    <w:rsid w:val="00E757B0"/>
    <w:rsid w:val="00E76433"/>
    <w:rsid w:val="00E76C01"/>
    <w:rsid w:val="00E80ABA"/>
    <w:rsid w:val="00E834B8"/>
    <w:rsid w:val="00E83D7D"/>
    <w:rsid w:val="00E86ABF"/>
    <w:rsid w:val="00E8780C"/>
    <w:rsid w:val="00E87948"/>
    <w:rsid w:val="00E87C6E"/>
    <w:rsid w:val="00E91755"/>
    <w:rsid w:val="00E93A8B"/>
    <w:rsid w:val="00E93DB0"/>
    <w:rsid w:val="00E96E3B"/>
    <w:rsid w:val="00EA1070"/>
    <w:rsid w:val="00EA1988"/>
    <w:rsid w:val="00EA2181"/>
    <w:rsid w:val="00EA2F65"/>
    <w:rsid w:val="00EA30C1"/>
    <w:rsid w:val="00EA328D"/>
    <w:rsid w:val="00EA3C9C"/>
    <w:rsid w:val="00EA55B0"/>
    <w:rsid w:val="00EA6112"/>
    <w:rsid w:val="00EA6787"/>
    <w:rsid w:val="00EA7D54"/>
    <w:rsid w:val="00EB019A"/>
    <w:rsid w:val="00EB04DA"/>
    <w:rsid w:val="00EB2811"/>
    <w:rsid w:val="00EB3183"/>
    <w:rsid w:val="00EB36F0"/>
    <w:rsid w:val="00EB4C86"/>
    <w:rsid w:val="00EB5142"/>
    <w:rsid w:val="00EB5413"/>
    <w:rsid w:val="00EB62DE"/>
    <w:rsid w:val="00EB6692"/>
    <w:rsid w:val="00EC0267"/>
    <w:rsid w:val="00EC14E7"/>
    <w:rsid w:val="00EC243B"/>
    <w:rsid w:val="00EC2640"/>
    <w:rsid w:val="00ED16EB"/>
    <w:rsid w:val="00ED186C"/>
    <w:rsid w:val="00ED2227"/>
    <w:rsid w:val="00ED3738"/>
    <w:rsid w:val="00ED3E33"/>
    <w:rsid w:val="00ED5F42"/>
    <w:rsid w:val="00ED61C4"/>
    <w:rsid w:val="00EE0588"/>
    <w:rsid w:val="00EE0608"/>
    <w:rsid w:val="00EE07AD"/>
    <w:rsid w:val="00EE095F"/>
    <w:rsid w:val="00EE0B42"/>
    <w:rsid w:val="00EE3BF2"/>
    <w:rsid w:val="00EE4859"/>
    <w:rsid w:val="00EE5590"/>
    <w:rsid w:val="00EE5BA9"/>
    <w:rsid w:val="00EE6670"/>
    <w:rsid w:val="00EE7715"/>
    <w:rsid w:val="00EF1245"/>
    <w:rsid w:val="00EF44ED"/>
    <w:rsid w:val="00EF4984"/>
    <w:rsid w:val="00EF59D3"/>
    <w:rsid w:val="00EF59E6"/>
    <w:rsid w:val="00EF71F6"/>
    <w:rsid w:val="00F01E95"/>
    <w:rsid w:val="00F02861"/>
    <w:rsid w:val="00F03D77"/>
    <w:rsid w:val="00F05A15"/>
    <w:rsid w:val="00F14436"/>
    <w:rsid w:val="00F146B0"/>
    <w:rsid w:val="00F149D0"/>
    <w:rsid w:val="00F15E1E"/>
    <w:rsid w:val="00F17533"/>
    <w:rsid w:val="00F20D27"/>
    <w:rsid w:val="00F21433"/>
    <w:rsid w:val="00F220A4"/>
    <w:rsid w:val="00F22A67"/>
    <w:rsid w:val="00F22B4F"/>
    <w:rsid w:val="00F24D5A"/>
    <w:rsid w:val="00F26CEC"/>
    <w:rsid w:val="00F26E3B"/>
    <w:rsid w:val="00F30628"/>
    <w:rsid w:val="00F30761"/>
    <w:rsid w:val="00F3117C"/>
    <w:rsid w:val="00F3239A"/>
    <w:rsid w:val="00F32910"/>
    <w:rsid w:val="00F33869"/>
    <w:rsid w:val="00F33D83"/>
    <w:rsid w:val="00F3533F"/>
    <w:rsid w:val="00F35AC4"/>
    <w:rsid w:val="00F36A7F"/>
    <w:rsid w:val="00F3780C"/>
    <w:rsid w:val="00F40DCB"/>
    <w:rsid w:val="00F4277C"/>
    <w:rsid w:val="00F428DC"/>
    <w:rsid w:val="00F447A0"/>
    <w:rsid w:val="00F44903"/>
    <w:rsid w:val="00F44E66"/>
    <w:rsid w:val="00F471B8"/>
    <w:rsid w:val="00F50B78"/>
    <w:rsid w:val="00F51490"/>
    <w:rsid w:val="00F52601"/>
    <w:rsid w:val="00F5465B"/>
    <w:rsid w:val="00F546C7"/>
    <w:rsid w:val="00F54F4A"/>
    <w:rsid w:val="00F5518E"/>
    <w:rsid w:val="00F603DD"/>
    <w:rsid w:val="00F608DE"/>
    <w:rsid w:val="00F6178B"/>
    <w:rsid w:val="00F61DD2"/>
    <w:rsid w:val="00F61E7A"/>
    <w:rsid w:val="00F62C4A"/>
    <w:rsid w:val="00F62D1C"/>
    <w:rsid w:val="00F64479"/>
    <w:rsid w:val="00F64C00"/>
    <w:rsid w:val="00F64FFD"/>
    <w:rsid w:val="00F671AB"/>
    <w:rsid w:val="00F6771F"/>
    <w:rsid w:val="00F703DE"/>
    <w:rsid w:val="00F7069C"/>
    <w:rsid w:val="00F711B9"/>
    <w:rsid w:val="00F72B4B"/>
    <w:rsid w:val="00F731A7"/>
    <w:rsid w:val="00F74009"/>
    <w:rsid w:val="00F74D15"/>
    <w:rsid w:val="00F77269"/>
    <w:rsid w:val="00F8091F"/>
    <w:rsid w:val="00F815C8"/>
    <w:rsid w:val="00F828FA"/>
    <w:rsid w:val="00F83940"/>
    <w:rsid w:val="00F83F84"/>
    <w:rsid w:val="00F846C5"/>
    <w:rsid w:val="00F850CE"/>
    <w:rsid w:val="00F85641"/>
    <w:rsid w:val="00F86EBE"/>
    <w:rsid w:val="00F87CCB"/>
    <w:rsid w:val="00F91EFB"/>
    <w:rsid w:val="00F93AB0"/>
    <w:rsid w:val="00F93F6A"/>
    <w:rsid w:val="00F96893"/>
    <w:rsid w:val="00FA078D"/>
    <w:rsid w:val="00FA2341"/>
    <w:rsid w:val="00FA25A3"/>
    <w:rsid w:val="00FA2A0F"/>
    <w:rsid w:val="00FA35E2"/>
    <w:rsid w:val="00FA37C6"/>
    <w:rsid w:val="00FA5C2A"/>
    <w:rsid w:val="00FA735D"/>
    <w:rsid w:val="00FA7791"/>
    <w:rsid w:val="00FB05C1"/>
    <w:rsid w:val="00FB22F5"/>
    <w:rsid w:val="00FB3641"/>
    <w:rsid w:val="00FB424F"/>
    <w:rsid w:val="00FB4967"/>
    <w:rsid w:val="00FB6DC4"/>
    <w:rsid w:val="00FC4FDE"/>
    <w:rsid w:val="00FC5281"/>
    <w:rsid w:val="00FC53F8"/>
    <w:rsid w:val="00FC60A0"/>
    <w:rsid w:val="00FD10AE"/>
    <w:rsid w:val="00FD1F6D"/>
    <w:rsid w:val="00FD313E"/>
    <w:rsid w:val="00FD4DFE"/>
    <w:rsid w:val="00FD4E3C"/>
    <w:rsid w:val="00FD55C9"/>
    <w:rsid w:val="00FD60FF"/>
    <w:rsid w:val="00FE0E45"/>
    <w:rsid w:val="00FE1DE6"/>
    <w:rsid w:val="00FE2D3F"/>
    <w:rsid w:val="00FE4A41"/>
    <w:rsid w:val="00FE554D"/>
    <w:rsid w:val="00FE613D"/>
    <w:rsid w:val="00FE6476"/>
    <w:rsid w:val="00FE72CC"/>
    <w:rsid w:val="00FF20AC"/>
    <w:rsid w:val="00FF23C8"/>
    <w:rsid w:val="00FF2F47"/>
    <w:rsid w:val="00FF312D"/>
    <w:rsid w:val="00FF3B9B"/>
    <w:rsid w:val="00FF4BBF"/>
    <w:rsid w:val="00FF515A"/>
    <w:rsid w:val="00FF5DA0"/>
    <w:rsid w:val="00FF6D6C"/>
    <w:rsid w:val="00FF7125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  <w14:docId w14:val="67C6B34A"/>
  <w15:docId w15:val="{B7D418F0-31FD-42B7-910B-D1AE805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9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0E39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0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5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F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F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81F0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24FAD"/>
    <w:pPr>
      <w:widowControl w:val="0"/>
      <w:autoSpaceDE w:val="0"/>
      <w:autoSpaceDN w:val="0"/>
      <w:adjustRightInd w:val="0"/>
      <w:spacing w:before="30" w:after="0" w:line="240" w:lineRule="auto"/>
      <w:ind w:left="820"/>
    </w:pPr>
    <w:rPr>
      <w:rFonts w:ascii="Times New Roman" w:eastAsiaTheme="minorEastAsia" w:hAnsi="Times New Roman" w:cs="Times New Roman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C24FAD"/>
    <w:rPr>
      <w:rFonts w:ascii="Times New Roman" w:eastAsiaTheme="minorEastAsia" w:hAnsi="Times New Roman" w:cs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C7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30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xgmaildefault">
    <w:name w:val="x_gmail_default"/>
    <w:basedOn w:val="DefaultParagraphFont"/>
    <w:rsid w:val="00C97F55"/>
  </w:style>
  <w:style w:type="character" w:customStyle="1" w:styleId="Heading1Char">
    <w:name w:val="Heading 1 Char"/>
    <w:basedOn w:val="DefaultParagraphFont"/>
    <w:link w:val="Heading1"/>
    <w:rsid w:val="005236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A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5A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3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016B-40F4-435D-B0C4-9C838070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Waterloo-Wellington Community Health Centres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Dumont</dc:creator>
  <cp:keywords/>
  <dc:description/>
  <cp:lastModifiedBy>Sarah MacTavish</cp:lastModifiedBy>
  <cp:revision>316</cp:revision>
  <cp:lastPrinted>2022-04-11T15:54:00Z</cp:lastPrinted>
  <dcterms:created xsi:type="dcterms:W3CDTF">2023-09-25T19:04:00Z</dcterms:created>
  <dcterms:modified xsi:type="dcterms:W3CDTF">2024-10-08T20:15:00Z</dcterms:modified>
</cp:coreProperties>
</file>